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80" w:rsidRPr="00E0401A" w:rsidRDefault="00464680" w:rsidP="00464680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176C30" w:rsidRPr="00FB182A" w:rsidRDefault="00176C30" w:rsidP="00176C30">
      <w:pPr>
        <w:rPr>
          <w:rFonts w:ascii="Garamond" w:hAnsi="Garamond"/>
          <w:sz w:val="24"/>
          <w:szCs w:val="24"/>
        </w:rPr>
      </w:pPr>
      <w:r w:rsidRPr="00FB182A">
        <w:rPr>
          <w:rFonts w:ascii="Garamond" w:hAnsi="Garamond"/>
          <w:sz w:val="24"/>
          <w:szCs w:val="24"/>
        </w:rPr>
        <w:t xml:space="preserve">Exekutorský úřad </w:t>
      </w:r>
      <w:r>
        <w:rPr>
          <w:rFonts w:ascii="Garamond" w:hAnsi="Garamond"/>
          <w:sz w:val="24"/>
          <w:szCs w:val="24"/>
        </w:rPr>
        <w:t>...</w:t>
      </w:r>
    </w:p>
    <w:p w:rsidR="00176C30" w:rsidRPr="00FB182A" w:rsidRDefault="00176C30" w:rsidP="00176C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</w:t>
      </w:r>
      <w:r w:rsidRPr="00FB182A">
        <w:rPr>
          <w:rFonts w:ascii="Garamond" w:hAnsi="Garamond"/>
          <w:sz w:val="24"/>
          <w:szCs w:val="24"/>
        </w:rPr>
        <w:t>, soudní exekutor</w:t>
      </w:r>
    </w:p>
    <w:p w:rsidR="00176C30" w:rsidRPr="00FB182A" w:rsidRDefault="00176C30" w:rsidP="00176C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</w:t>
      </w:r>
    </w:p>
    <w:p w:rsidR="00464680" w:rsidRDefault="00464680" w:rsidP="00464680">
      <w:pPr>
        <w:rPr>
          <w:rFonts w:ascii="Garamond" w:hAnsi="Garamond"/>
          <w:sz w:val="24"/>
          <w:szCs w:val="24"/>
        </w:rPr>
      </w:pPr>
    </w:p>
    <w:p w:rsidR="00DC5CC0" w:rsidRDefault="00DC5CC0" w:rsidP="00DC5CC0">
      <w:pPr>
        <w:jc w:val="right"/>
        <w:rPr>
          <w:rFonts w:ascii="Garamond" w:hAnsi="Garamond"/>
          <w:sz w:val="24"/>
          <w:szCs w:val="24"/>
        </w:rPr>
      </w:pPr>
    </w:p>
    <w:p w:rsidR="00E0401A" w:rsidRDefault="00DC5CC0" w:rsidP="00DC5CC0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 w:rsidR="00945116">
        <w:rPr>
          <w:rFonts w:ascii="Garamond" w:hAnsi="Garamond"/>
          <w:sz w:val="24"/>
          <w:szCs w:val="24"/>
        </w:rPr>
        <w:t>………</w:t>
      </w:r>
      <w:r>
        <w:rPr>
          <w:rFonts w:ascii="Garamond" w:hAnsi="Garamond"/>
          <w:sz w:val="24"/>
          <w:szCs w:val="24"/>
        </w:rPr>
        <w:t xml:space="preserve"> dne </w:t>
      </w:r>
      <w:r w:rsidR="00945116">
        <w:rPr>
          <w:rFonts w:ascii="Garamond" w:hAnsi="Garamond"/>
          <w:sz w:val="24"/>
          <w:szCs w:val="24"/>
        </w:rPr>
        <w:t>……..</w:t>
      </w:r>
      <w:r>
        <w:rPr>
          <w:rFonts w:ascii="Garamond" w:hAnsi="Garamond"/>
          <w:sz w:val="24"/>
          <w:szCs w:val="24"/>
        </w:rPr>
        <w:t xml:space="preserve"> </w:t>
      </w:r>
    </w:p>
    <w:p w:rsidR="00E0401A" w:rsidRDefault="00E0401A" w:rsidP="00464680">
      <w:pPr>
        <w:rPr>
          <w:rFonts w:ascii="Garamond" w:hAnsi="Garamond"/>
          <w:sz w:val="24"/>
          <w:szCs w:val="24"/>
        </w:rPr>
      </w:pPr>
    </w:p>
    <w:p w:rsidR="00DC5CC0" w:rsidRDefault="00DC5CC0" w:rsidP="00464680">
      <w:pPr>
        <w:rPr>
          <w:rFonts w:ascii="Garamond" w:hAnsi="Garamond"/>
          <w:sz w:val="24"/>
          <w:szCs w:val="24"/>
        </w:rPr>
      </w:pPr>
    </w:p>
    <w:p w:rsidR="00DC5CC0" w:rsidRPr="00E0401A" w:rsidRDefault="00DC5CC0" w:rsidP="00464680">
      <w:pPr>
        <w:rPr>
          <w:rFonts w:ascii="Garamond" w:hAnsi="Garamond"/>
          <w:sz w:val="24"/>
          <w:szCs w:val="24"/>
        </w:rPr>
      </w:pPr>
    </w:p>
    <w:p w:rsidR="00F81C8B" w:rsidRDefault="00E3647C" w:rsidP="00E3647C">
      <w:pPr>
        <w:jc w:val="both"/>
        <w:rPr>
          <w:rFonts w:ascii="Garamond" w:hAnsi="Garamond"/>
          <w:sz w:val="24"/>
          <w:szCs w:val="24"/>
        </w:rPr>
      </w:pPr>
      <w:r w:rsidRPr="00E0401A">
        <w:rPr>
          <w:rFonts w:ascii="Garamond" w:hAnsi="Garamond"/>
          <w:sz w:val="24"/>
          <w:szCs w:val="24"/>
        </w:rPr>
        <w:t>Oprávněn</w:t>
      </w:r>
      <w:r w:rsidR="00A4132F">
        <w:rPr>
          <w:rFonts w:ascii="Garamond" w:hAnsi="Garamond"/>
          <w:sz w:val="24"/>
          <w:szCs w:val="24"/>
        </w:rPr>
        <w:t>ý</w:t>
      </w:r>
      <w:r w:rsidRPr="00E0401A">
        <w:rPr>
          <w:rFonts w:ascii="Garamond" w:hAnsi="Garamond"/>
          <w:sz w:val="24"/>
          <w:szCs w:val="24"/>
        </w:rPr>
        <w:t>:</w:t>
      </w:r>
      <w:r w:rsidRPr="00E0401A">
        <w:rPr>
          <w:rFonts w:ascii="Garamond" w:hAnsi="Garamond"/>
          <w:sz w:val="24"/>
          <w:szCs w:val="24"/>
        </w:rPr>
        <w:tab/>
      </w:r>
      <w:r w:rsidRPr="00E0401A">
        <w:rPr>
          <w:rFonts w:ascii="Garamond" w:hAnsi="Garamond"/>
          <w:sz w:val="24"/>
          <w:szCs w:val="24"/>
        </w:rPr>
        <w:tab/>
      </w:r>
      <w:r w:rsidR="00176C30">
        <w:rPr>
          <w:rFonts w:ascii="Garamond" w:hAnsi="Garamond"/>
          <w:b/>
          <w:bCs/>
          <w:sz w:val="24"/>
          <w:szCs w:val="24"/>
        </w:rPr>
        <w:t>Jan Půjčil</w:t>
      </w:r>
      <w:r w:rsidRPr="00E0401A">
        <w:rPr>
          <w:rFonts w:ascii="Garamond" w:hAnsi="Garamond"/>
          <w:sz w:val="24"/>
          <w:szCs w:val="24"/>
        </w:rPr>
        <w:t xml:space="preserve">, nar. </w:t>
      </w:r>
      <w:r w:rsidR="00945116">
        <w:rPr>
          <w:rFonts w:ascii="Garamond" w:hAnsi="Garamond"/>
          <w:sz w:val="24"/>
          <w:szCs w:val="24"/>
        </w:rPr>
        <w:t>….</w:t>
      </w:r>
    </w:p>
    <w:p w:rsidR="00E0401A" w:rsidRDefault="00E0401A" w:rsidP="00E3647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bytem </w:t>
      </w:r>
      <w:r w:rsidR="00945116">
        <w:rPr>
          <w:rFonts w:ascii="Garamond" w:hAnsi="Garamond"/>
          <w:sz w:val="24"/>
          <w:szCs w:val="24"/>
        </w:rPr>
        <w:t>…….</w:t>
      </w:r>
    </w:p>
    <w:p w:rsidR="006353E0" w:rsidRDefault="006353E0" w:rsidP="00E3647C">
      <w:pPr>
        <w:jc w:val="both"/>
        <w:rPr>
          <w:rFonts w:ascii="Garamond" w:hAnsi="Garamond"/>
          <w:sz w:val="24"/>
          <w:szCs w:val="24"/>
        </w:rPr>
      </w:pPr>
    </w:p>
    <w:p w:rsidR="00E3647C" w:rsidRPr="006353E0" w:rsidRDefault="00E3647C" w:rsidP="00E3647C">
      <w:pPr>
        <w:jc w:val="both"/>
        <w:rPr>
          <w:rFonts w:ascii="Garamond" w:hAnsi="Garamond"/>
          <w:sz w:val="24"/>
          <w:szCs w:val="24"/>
        </w:rPr>
      </w:pPr>
    </w:p>
    <w:p w:rsidR="00F81C8B" w:rsidRDefault="00E3647C" w:rsidP="00F81C8B">
      <w:pPr>
        <w:tabs>
          <w:tab w:val="left" w:pos="2127"/>
        </w:tabs>
        <w:jc w:val="both"/>
        <w:rPr>
          <w:rFonts w:ascii="Garamond" w:hAnsi="Garamond"/>
          <w:i/>
          <w:color w:val="FF0000"/>
          <w:sz w:val="22"/>
          <w:szCs w:val="22"/>
        </w:rPr>
      </w:pPr>
      <w:r w:rsidRPr="006353E0">
        <w:rPr>
          <w:rFonts w:ascii="Garamond" w:hAnsi="Garamond"/>
          <w:sz w:val="24"/>
          <w:szCs w:val="24"/>
        </w:rPr>
        <w:t>Povinný:</w:t>
      </w:r>
      <w:r w:rsidRPr="006353E0">
        <w:rPr>
          <w:rFonts w:ascii="Garamond" w:hAnsi="Garamond"/>
          <w:sz w:val="24"/>
          <w:szCs w:val="24"/>
        </w:rPr>
        <w:tab/>
      </w:r>
      <w:r w:rsidR="00176C30">
        <w:rPr>
          <w:rFonts w:ascii="Garamond" w:hAnsi="Garamond"/>
          <w:b/>
          <w:bCs/>
          <w:sz w:val="24"/>
          <w:szCs w:val="24"/>
        </w:rPr>
        <w:t>Dan Nevracel</w:t>
      </w:r>
      <w:r w:rsidRPr="006353E0">
        <w:rPr>
          <w:rFonts w:ascii="Garamond" w:hAnsi="Garamond"/>
          <w:sz w:val="24"/>
          <w:szCs w:val="24"/>
        </w:rPr>
        <w:t xml:space="preserve">, </w:t>
      </w:r>
      <w:r w:rsidR="00945116">
        <w:rPr>
          <w:rFonts w:ascii="Garamond" w:hAnsi="Garamond"/>
          <w:sz w:val="24"/>
          <w:szCs w:val="24"/>
        </w:rPr>
        <w:t>nar. …..</w:t>
      </w:r>
      <w:r w:rsidR="006353E0">
        <w:rPr>
          <w:rFonts w:ascii="Garamond" w:hAnsi="Garamond"/>
          <w:sz w:val="24"/>
          <w:szCs w:val="24"/>
        </w:rPr>
        <w:t xml:space="preserve"> </w:t>
      </w:r>
      <w:r w:rsidR="00F81C8B" w:rsidRPr="00F81C8B">
        <w:rPr>
          <w:rFonts w:ascii="Garamond" w:hAnsi="Garamond"/>
          <w:i/>
          <w:color w:val="FF0000"/>
          <w:sz w:val="22"/>
          <w:szCs w:val="22"/>
          <w:highlight w:val="yellow"/>
        </w:rPr>
        <w:t>uvést rodné číslo nebo datum narození</w:t>
      </w:r>
      <w:r w:rsidR="00F81C8B">
        <w:rPr>
          <w:rFonts w:ascii="Garamond" w:hAnsi="Garamond"/>
          <w:i/>
          <w:color w:val="FF0000"/>
          <w:sz w:val="22"/>
          <w:szCs w:val="22"/>
        </w:rPr>
        <w:t xml:space="preserve"> </w:t>
      </w:r>
      <w:r w:rsidR="00F81C8B" w:rsidRPr="00F81C8B">
        <w:rPr>
          <w:rFonts w:ascii="Garamond" w:hAnsi="Garamond"/>
          <w:i/>
          <w:color w:val="FF0000"/>
          <w:sz w:val="22"/>
          <w:szCs w:val="22"/>
          <w:highlight w:val="yellow"/>
        </w:rPr>
        <w:t>/ u právnické osoby</w:t>
      </w:r>
      <w:r w:rsidR="00F81C8B">
        <w:rPr>
          <w:rFonts w:ascii="Garamond" w:hAnsi="Garamond"/>
          <w:i/>
          <w:color w:val="FF0000"/>
          <w:sz w:val="22"/>
          <w:szCs w:val="22"/>
        </w:rPr>
        <w:t xml:space="preserve"> </w:t>
      </w:r>
    </w:p>
    <w:p w:rsidR="00F81C8B" w:rsidRPr="00F81C8B" w:rsidRDefault="00F81C8B" w:rsidP="00F81C8B">
      <w:pPr>
        <w:tabs>
          <w:tab w:val="left" w:pos="2127"/>
        </w:tabs>
        <w:jc w:val="both"/>
        <w:rPr>
          <w:rFonts w:ascii="Garamond" w:hAnsi="Garamond"/>
          <w:i/>
          <w:color w:val="FF0000"/>
          <w:sz w:val="22"/>
          <w:szCs w:val="22"/>
        </w:rPr>
      </w:pPr>
      <w:r>
        <w:rPr>
          <w:rFonts w:ascii="Garamond" w:hAnsi="Garamond"/>
          <w:i/>
          <w:color w:val="FF0000"/>
          <w:sz w:val="22"/>
          <w:szCs w:val="22"/>
        </w:rPr>
        <w:tab/>
      </w:r>
      <w:r w:rsidRPr="00F81C8B">
        <w:rPr>
          <w:rFonts w:ascii="Garamond" w:hAnsi="Garamond"/>
          <w:i/>
          <w:color w:val="FF0000"/>
          <w:sz w:val="22"/>
          <w:szCs w:val="22"/>
          <w:highlight w:val="yellow"/>
        </w:rPr>
        <w:t>název dle obch. nebo jiného rejstříku a IČ</w:t>
      </w:r>
    </w:p>
    <w:p w:rsidR="00F81C8B" w:rsidRDefault="00F81C8B" w:rsidP="00F81C8B">
      <w:pPr>
        <w:tabs>
          <w:tab w:val="left" w:pos="2127"/>
        </w:tabs>
        <w:jc w:val="both"/>
        <w:rPr>
          <w:rFonts w:ascii="Garamond" w:hAnsi="Garamond"/>
          <w:i/>
          <w:color w:val="FF0000"/>
          <w:sz w:val="22"/>
          <w:szCs w:val="22"/>
          <w:highlight w:val="yellow"/>
        </w:rPr>
      </w:pPr>
      <w:r>
        <w:rPr>
          <w:rFonts w:ascii="Garamond" w:hAnsi="Garamond"/>
          <w:sz w:val="24"/>
          <w:szCs w:val="24"/>
        </w:rPr>
        <w:tab/>
      </w:r>
      <w:r w:rsidR="006353E0">
        <w:rPr>
          <w:rFonts w:ascii="Garamond" w:hAnsi="Garamond"/>
          <w:sz w:val="24"/>
          <w:szCs w:val="24"/>
        </w:rPr>
        <w:t xml:space="preserve">bytem </w:t>
      </w:r>
      <w:r w:rsidR="00945116">
        <w:rPr>
          <w:rFonts w:ascii="Garamond" w:hAnsi="Garamond"/>
          <w:sz w:val="24"/>
          <w:szCs w:val="24"/>
        </w:rPr>
        <w:t>………</w:t>
      </w:r>
      <w:r w:rsidR="00BA6599">
        <w:rPr>
          <w:rFonts w:ascii="Garamond" w:hAnsi="Garamond"/>
          <w:sz w:val="24"/>
          <w:szCs w:val="24"/>
        </w:rPr>
        <w:t xml:space="preserve"> </w:t>
      </w:r>
      <w:r w:rsidR="00BA6599" w:rsidRPr="00BA6599">
        <w:rPr>
          <w:rFonts w:ascii="Garamond" w:hAnsi="Garamond"/>
          <w:i/>
          <w:color w:val="FF0000"/>
          <w:sz w:val="22"/>
          <w:szCs w:val="22"/>
          <w:highlight w:val="yellow"/>
        </w:rPr>
        <w:t xml:space="preserve">zde je třeba </w:t>
      </w:r>
      <w:r>
        <w:rPr>
          <w:rFonts w:ascii="Garamond" w:hAnsi="Garamond"/>
          <w:i/>
          <w:color w:val="FF0000"/>
          <w:sz w:val="22"/>
          <w:szCs w:val="22"/>
          <w:highlight w:val="yellow"/>
        </w:rPr>
        <w:t xml:space="preserve">vést </w:t>
      </w:r>
      <w:r w:rsidR="00BA6599" w:rsidRPr="00BA6599">
        <w:rPr>
          <w:rFonts w:ascii="Garamond" w:hAnsi="Garamond"/>
          <w:i/>
          <w:color w:val="FF0000"/>
          <w:sz w:val="22"/>
          <w:szCs w:val="22"/>
          <w:highlight w:val="yellow"/>
        </w:rPr>
        <w:t>místo trvalého pobytu dle evidence obyvatel</w:t>
      </w:r>
      <w:r>
        <w:rPr>
          <w:rFonts w:ascii="Garamond" w:hAnsi="Garamond"/>
          <w:i/>
          <w:color w:val="FF0000"/>
          <w:sz w:val="22"/>
          <w:szCs w:val="22"/>
          <w:highlight w:val="yellow"/>
        </w:rPr>
        <w:t xml:space="preserve"> </w:t>
      </w:r>
      <w:r w:rsidR="00BA6599" w:rsidRPr="00BA6599">
        <w:rPr>
          <w:rFonts w:ascii="Garamond" w:hAnsi="Garamond"/>
          <w:i/>
          <w:color w:val="FF0000"/>
          <w:sz w:val="22"/>
          <w:szCs w:val="22"/>
          <w:highlight w:val="yellow"/>
        </w:rPr>
        <w:t xml:space="preserve">(příp. u cizinců </w:t>
      </w:r>
    </w:p>
    <w:p w:rsidR="00F81C8B" w:rsidRDefault="00F81C8B" w:rsidP="00F81C8B">
      <w:pPr>
        <w:tabs>
          <w:tab w:val="left" w:pos="2127"/>
        </w:tabs>
        <w:jc w:val="both"/>
        <w:rPr>
          <w:rFonts w:ascii="Garamond" w:hAnsi="Garamond"/>
          <w:i/>
          <w:color w:val="FF0000"/>
          <w:sz w:val="22"/>
          <w:szCs w:val="22"/>
        </w:rPr>
      </w:pPr>
      <w:r w:rsidRPr="00F81C8B">
        <w:rPr>
          <w:rFonts w:ascii="Garamond" w:hAnsi="Garamond"/>
          <w:i/>
          <w:color w:val="FF0000"/>
          <w:sz w:val="22"/>
          <w:szCs w:val="22"/>
        </w:rPr>
        <w:tab/>
      </w:r>
      <w:r w:rsidR="00BA6599" w:rsidRPr="00BA6599">
        <w:rPr>
          <w:rFonts w:ascii="Garamond" w:hAnsi="Garamond"/>
          <w:i/>
          <w:color w:val="FF0000"/>
          <w:sz w:val="22"/>
          <w:szCs w:val="22"/>
          <w:highlight w:val="yellow"/>
        </w:rPr>
        <w:t>místo pobytu dle druhu pobytu cizince)</w:t>
      </w:r>
      <w:r w:rsidRPr="00F81C8B">
        <w:rPr>
          <w:rFonts w:ascii="Garamond" w:hAnsi="Garamond"/>
          <w:i/>
          <w:color w:val="FF0000"/>
          <w:sz w:val="22"/>
          <w:szCs w:val="22"/>
          <w:highlight w:val="yellow"/>
        </w:rPr>
        <w:t xml:space="preserve"> </w:t>
      </w:r>
      <w:r>
        <w:rPr>
          <w:rFonts w:ascii="Garamond" w:hAnsi="Garamond"/>
          <w:i/>
          <w:color w:val="FF0000"/>
          <w:sz w:val="22"/>
          <w:szCs w:val="22"/>
          <w:highlight w:val="yellow"/>
        </w:rPr>
        <w:t>– zpravidla lze zjistit z exekučního titulu</w:t>
      </w:r>
      <w:r w:rsidRPr="00F81C8B">
        <w:rPr>
          <w:rFonts w:ascii="Garamond" w:hAnsi="Garamond"/>
          <w:i/>
          <w:color w:val="FF0000"/>
          <w:sz w:val="22"/>
          <w:szCs w:val="22"/>
          <w:highlight w:val="yellow"/>
        </w:rPr>
        <w:t>, u právnické</w:t>
      </w:r>
      <w:r>
        <w:rPr>
          <w:rFonts w:ascii="Garamond" w:hAnsi="Garamond"/>
          <w:i/>
          <w:color w:val="FF0000"/>
          <w:sz w:val="22"/>
          <w:szCs w:val="22"/>
        </w:rPr>
        <w:t xml:space="preserve"> </w:t>
      </w:r>
    </w:p>
    <w:p w:rsidR="00E3647C" w:rsidRPr="00BA6599" w:rsidRDefault="00F81C8B" w:rsidP="00F81C8B">
      <w:pPr>
        <w:tabs>
          <w:tab w:val="left" w:pos="2127"/>
        </w:tabs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i/>
          <w:color w:val="FF0000"/>
          <w:sz w:val="22"/>
          <w:szCs w:val="22"/>
        </w:rPr>
        <w:tab/>
      </w:r>
      <w:r w:rsidRPr="00F81C8B">
        <w:rPr>
          <w:rFonts w:ascii="Garamond" w:hAnsi="Garamond"/>
          <w:i/>
          <w:color w:val="FF0000"/>
          <w:sz w:val="22"/>
          <w:szCs w:val="22"/>
          <w:highlight w:val="yellow"/>
        </w:rPr>
        <w:t>osoby sídlo</w:t>
      </w:r>
    </w:p>
    <w:p w:rsidR="006353E0" w:rsidRPr="00E0401A" w:rsidRDefault="006353E0" w:rsidP="006353E0">
      <w:pPr>
        <w:ind w:left="2124" w:hanging="2124"/>
        <w:jc w:val="both"/>
        <w:rPr>
          <w:rFonts w:ascii="Garamond" w:hAnsi="Garamond"/>
          <w:sz w:val="24"/>
          <w:szCs w:val="24"/>
        </w:rPr>
      </w:pPr>
    </w:p>
    <w:p w:rsidR="00E3647C" w:rsidRPr="00E0401A" w:rsidRDefault="00DC5CC0" w:rsidP="00DC5CC0">
      <w:pPr>
        <w:pStyle w:val="Nadpis5"/>
        <w:jc w:val="left"/>
      </w:pPr>
      <w:r w:rsidRPr="00BA6599">
        <w:rPr>
          <w:b w:val="0"/>
        </w:rPr>
        <w:t>Věc:</w:t>
      </w:r>
      <w:r w:rsidRPr="00BA6599">
        <w:rPr>
          <w:b w:val="0"/>
        </w:rPr>
        <w:tab/>
      </w:r>
      <w:r>
        <w:tab/>
      </w:r>
      <w:r>
        <w:tab/>
      </w:r>
      <w:r w:rsidR="00BA6599">
        <w:t>Exekuční návrh</w:t>
      </w:r>
    </w:p>
    <w:p w:rsidR="00E3647C" w:rsidRPr="00E0401A" w:rsidRDefault="00E3647C" w:rsidP="00E3647C">
      <w:pPr>
        <w:pStyle w:val="Nadpis4"/>
        <w:numPr>
          <w:ilvl w:val="0"/>
          <w:numId w:val="0"/>
        </w:numPr>
      </w:pPr>
    </w:p>
    <w:p w:rsidR="00E3647C" w:rsidRDefault="00E3647C" w:rsidP="00E3647C">
      <w:pPr>
        <w:rPr>
          <w:rFonts w:ascii="Garamond" w:hAnsi="Garamond"/>
          <w:sz w:val="24"/>
          <w:szCs w:val="24"/>
        </w:rPr>
      </w:pPr>
    </w:p>
    <w:p w:rsidR="00F81C8B" w:rsidRDefault="00F81C8B" w:rsidP="00E3647C">
      <w:pPr>
        <w:rPr>
          <w:rFonts w:ascii="Garamond" w:hAnsi="Garamond"/>
          <w:sz w:val="24"/>
          <w:szCs w:val="24"/>
        </w:rPr>
      </w:pPr>
    </w:p>
    <w:p w:rsidR="00F81C8B" w:rsidRDefault="00F81C8B" w:rsidP="00E3647C">
      <w:pPr>
        <w:rPr>
          <w:rFonts w:ascii="Garamond" w:hAnsi="Garamond"/>
          <w:sz w:val="24"/>
          <w:szCs w:val="24"/>
        </w:rPr>
      </w:pPr>
    </w:p>
    <w:p w:rsidR="00F81C8B" w:rsidRDefault="00F81C8B" w:rsidP="00E3647C">
      <w:pPr>
        <w:rPr>
          <w:rFonts w:ascii="Garamond" w:hAnsi="Garamond"/>
          <w:sz w:val="24"/>
          <w:szCs w:val="24"/>
        </w:rPr>
      </w:pPr>
    </w:p>
    <w:p w:rsidR="00F81C8B" w:rsidRDefault="00F81C8B" w:rsidP="00E3647C">
      <w:pPr>
        <w:rPr>
          <w:rFonts w:ascii="Garamond" w:hAnsi="Garamond"/>
          <w:sz w:val="24"/>
          <w:szCs w:val="24"/>
        </w:rPr>
      </w:pPr>
    </w:p>
    <w:p w:rsidR="00F81C8B" w:rsidRDefault="00F81C8B" w:rsidP="00E3647C">
      <w:pPr>
        <w:rPr>
          <w:rFonts w:ascii="Garamond" w:hAnsi="Garamond"/>
          <w:sz w:val="24"/>
          <w:szCs w:val="24"/>
        </w:rPr>
      </w:pPr>
    </w:p>
    <w:p w:rsidR="00E3647C" w:rsidRPr="00E0401A" w:rsidRDefault="00E3647C" w:rsidP="00E3647C">
      <w:pPr>
        <w:rPr>
          <w:rFonts w:ascii="Garamond" w:hAnsi="Garamond"/>
          <w:sz w:val="24"/>
          <w:szCs w:val="24"/>
        </w:rPr>
      </w:pPr>
    </w:p>
    <w:p w:rsidR="00E3647C" w:rsidRPr="00E0401A" w:rsidRDefault="00BA6599" w:rsidP="00BA6599">
      <w:pPr>
        <w:pStyle w:val="Nadpis4"/>
        <w:numPr>
          <w:ilvl w:val="3"/>
          <w:numId w:val="2"/>
        </w:numPr>
        <w:tabs>
          <w:tab w:val="left" w:pos="3544"/>
        </w:tabs>
        <w:ind w:left="0" w:firstLine="0"/>
      </w:pPr>
      <w:r>
        <w:t xml:space="preserve">Exekuční titul: </w:t>
      </w:r>
      <w:r>
        <w:tab/>
      </w:r>
      <w:r w:rsidR="005F6939" w:rsidRPr="00BA6599">
        <w:rPr>
          <w:b w:val="0"/>
          <w:bCs w:val="0"/>
        </w:rPr>
        <w:t>platební rozkaz</w:t>
      </w:r>
      <w:r w:rsidR="00E3647C" w:rsidRPr="00E0401A">
        <w:rPr>
          <w:b w:val="0"/>
          <w:bCs w:val="0"/>
        </w:rPr>
        <w:t xml:space="preserve"> </w:t>
      </w:r>
      <w:r w:rsidR="00DC5CC0">
        <w:rPr>
          <w:b w:val="0"/>
          <w:bCs w:val="0"/>
        </w:rPr>
        <w:t>Okresního soudu v</w:t>
      </w:r>
      <w:r w:rsidR="00B82664">
        <w:rPr>
          <w:b w:val="0"/>
          <w:bCs w:val="0"/>
        </w:rPr>
        <w:t> </w:t>
      </w:r>
      <w:r w:rsidR="005F6939">
        <w:rPr>
          <w:b w:val="0"/>
          <w:bCs w:val="0"/>
        </w:rPr>
        <w:t>………</w:t>
      </w:r>
      <w:r w:rsidR="00B82664">
        <w:rPr>
          <w:b w:val="0"/>
          <w:bCs w:val="0"/>
        </w:rPr>
        <w:t>,</w:t>
      </w:r>
      <w:r w:rsidR="00E3647C" w:rsidRPr="00E0401A">
        <w:t xml:space="preserve"> </w:t>
      </w:r>
    </w:p>
    <w:p w:rsidR="00E3647C" w:rsidRPr="00E0401A" w:rsidRDefault="00BA6599" w:rsidP="00BA6599">
      <w:pPr>
        <w:tabs>
          <w:tab w:val="left" w:pos="3544"/>
        </w:tabs>
        <w:ind w:left="28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E3647C" w:rsidRPr="00E0401A">
        <w:rPr>
          <w:rFonts w:ascii="Garamond" w:hAnsi="Garamond"/>
          <w:sz w:val="24"/>
          <w:szCs w:val="24"/>
        </w:rPr>
        <w:t xml:space="preserve">číslo jednací </w:t>
      </w:r>
      <w:r w:rsidR="005F6939">
        <w:rPr>
          <w:rFonts w:ascii="Garamond" w:hAnsi="Garamond"/>
          <w:sz w:val="24"/>
          <w:szCs w:val="24"/>
        </w:rPr>
        <w:t>……..</w:t>
      </w:r>
      <w:r w:rsidR="00DC5CC0">
        <w:rPr>
          <w:rFonts w:ascii="Garamond" w:hAnsi="Garamond"/>
          <w:sz w:val="24"/>
          <w:szCs w:val="24"/>
        </w:rPr>
        <w:t>,</w:t>
      </w:r>
      <w:r w:rsidR="00E3647C" w:rsidRPr="00E0401A">
        <w:rPr>
          <w:rFonts w:ascii="Garamond" w:hAnsi="Garamond"/>
          <w:sz w:val="24"/>
          <w:szCs w:val="24"/>
        </w:rPr>
        <w:t xml:space="preserve"> ze dne </w:t>
      </w:r>
      <w:r w:rsidR="005F6939">
        <w:rPr>
          <w:rFonts w:ascii="Garamond" w:hAnsi="Garamond"/>
          <w:sz w:val="24"/>
          <w:szCs w:val="24"/>
        </w:rPr>
        <w:t>……..</w:t>
      </w:r>
      <w:r w:rsidR="00DC5CC0">
        <w:rPr>
          <w:rFonts w:ascii="Garamond" w:hAnsi="Garamond"/>
          <w:sz w:val="24"/>
          <w:szCs w:val="24"/>
        </w:rPr>
        <w:t>,</w:t>
      </w:r>
      <w:r w:rsidR="00E3647C" w:rsidRPr="00E0401A">
        <w:rPr>
          <w:rFonts w:ascii="Garamond" w:hAnsi="Garamond"/>
          <w:sz w:val="24"/>
          <w:szCs w:val="24"/>
        </w:rPr>
        <w:t xml:space="preserve"> </w:t>
      </w:r>
    </w:p>
    <w:p w:rsidR="00E3647C" w:rsidRPr="00E0401A" w:rsidRDefault="00BA6599" w:rsidP="00BA6599">
      <w:pPr>
        <w:tabs>
          <w:tab w:val="left" w:pos="3544"/>
        </w:tabs>
        <w:ind w:left="28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E3647C" w:rsidRPr="00E0401A">
        <w:rPr>
          <w:rFonts w:ascii="Garamond" w:hAnsi="Garamond"/>
          <w:sz w:val="24"/>
          <w:szCs w:val="24"/>
        </w:rPr>
        <w:t>kter</w:t>
      </w:r>
      <w:r w:rsidR="00B82664">
        <w:rPr>
          <w:rFonts w:ascii="Garamond" w:hAnsi="Garamond"/>
          <w:sz w:val="24"/>
          <w:szCs w:val="24"/>
        </w:rPr>
        <w:t>ý</w:t>
      </w:r>
      <w:r w:rsidR="00E3647C" w:rsidRPr="00E0401A">
        <w:rPr>
          <w:rFonts w:ascii="Garamond" w:hAnsi="Garamond"/>
          <w:sz w:val="24"/>
          <w:szCs w:val="24"/>
        </w:rPr>
        <w:t xml:space="preserve"> nabyl právní moci dne </w:t>
      </w:r>
      <w:r w:rsidR="005F6939">
        <w:rPr>
          <w:rFonts w:ascii="Garamond" w:hAnsi="Garamond"/>
          <w:sz w:val="24"/>
          <w:szCs w:val="24"/>
        </w:rPr>
        <w:t>………</w:t>
      </w:r>
    </w:p>
    <w:p w:rsidR="00E3647C" w:rsidRPr="00E0401A" w:rsidRDefault="00E3647C" w:rsidP="00E3647C">
      <w:pPr>
        <w:rPr>
          <w:rFonts w:ascii="Garamond" w:hAnsi="Garamond"/>
          <w:sz w:val="24"/>
          <w:szCs w:val="24"/>
        </w:rPr>
      </w:pPr>
    </w:p>
    <w:p w:rsidR="00F81C8B" w:rsidRDefault="00BA6599" w:rsidP="00BA6599">
      <w:pPr>
        <w:pStyle w:val="Zhlav"/>
        <w:tabs>
          <w:tab w:val="clear" w:pos="4536"/>
          <w:tab w:val="clear" w:pos="9072"/>
          <w:tab w:val="left" w:pos="3544"/>
        </w:tabs>
        <w:rPr>
          <w:rFonts w:ascii="Garamond" w:hAnsi="Garamond"/>
          <w:i/>
          <w:color w:val="FF0000"/>
          <w:sz w:val="22"/>
          <w:szCs w:val="22"/>
        </w:rPr>
      </w:pPr>
      <w:r>
        <w:rPr>
          <w:rFonts w:ascii="Garamond" w:hAnsi="Garamond"/>
          <w:b/>
          <w:sz w:val="24"/>
          <w:szCs w:val="24"/>
        </w:rPr>
        <w:t>Exekutor, který má exekuci vést: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....................................</w:t>
      </w:r>
      <w:r w:rsidRPr="00BA6599">
        <w:rPr>
          <w:rFonts w:ascii="Garamond" w:hAnsi="Garamond"/>
          <w:i/>
          <w:color w:val="FF0000"/>
          <w:sz w:val="22"/>
          <w:szCs w:val="22"/>
          <w:highlight w:val="yellow"/>
        </w:rPr>
        <w:t>označení exekutora a jeho sídla</w:t>
      </w:r>
      <w:r w:rsidR="00F81C8B" w:rsidRPr="00F81C8B">
        <w:rPr>
          <w:rFonts w:ascii="Garamond" w:hAnsi="Garamond"/>
          <w:i/>
          <w:color w:val="FF0000"/>
          <w:sz w:val="22"/>
          <w:szCs w:val="22"/>
          <w:highlight w:val="yellow"/>
        </w:rPr>
        <w:t>; tomuto</w:t>
      </w:r>
      <w:r w:rsidR="00F81C8B">
        <w:rPr>
          <w:rFonts w:ascii="Garamond" w:hAnsi="Garamond"/>
          <w:i/>
          <w:color w:val="FF0000"/>
          <w:sz w:val="22"/>
          <w:szCs w:val="22"/>
        </w:rPr>
        <w:t xml:space="preserve"> </w:t>
      </w:r>
    </w:p>
    <w:p w:rsidR="00E3647C" w:rsidRPr="00BA6599" w:rsidRDefault="00F81C8B" w:rsidP="00F81C8B">
      <w:pPr>
        <w:pStyle w:val="Zhlav"/>
        <w:tabs>
          <w:tab w:val="clear" w:pos="4536"/>
          <w:tab w:val="clear" w:pos="9072"/>
          <w:tab w:val="left" w:pos="5387"/>
        </w:tabs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i/>
          <w:color w:val="FF0000"/>
          <w:sz w:val="22"/>
          <w:szCs w:val="22"/>
        </w:rPr>
        <w:tab/>
      </w:r>
      <w:r w:rsidRPr="00F81C8B">
        <w:rPr>
          <w:rFonts w:ascii="Garamond" w:hAnsi="Garamond"/>
          <w:i/>
          <w:color w:val="FF0000"/>
          <w:sz w:val="22"/>
          <w:szCs w:val="22"/>
          <w:highlight w:val="yellow"/>
        </w:rPr>
        <w:t>exekutorovi se návrh adresuje</w:t>
      </w:r>
      <w:r>
        <w:rPr>
          <w:rFonts w:ascii="Garamond" w:hAnsi="Garamond"/>
          <w:i/>
          <w:color w:val="FF0000"/>
          <w:sz w:val="22"/>
          <w:szCs w:val="22"/>
        </w:rPr>
        <w:t xml:space="preserve"> </w:t>
      </w:r>
    </w:p>
    <w:p w:rsidR="00E3647C" w:rsidRPr="00E0401A" w:rsidRDefault="00E3647C" w:rsidP="00E3647C">
      <w:pPr>
        <w:pStyle w:val="Zkladntext"/>
        <w:jc w:val="both"/>
        <w:rPr>
          <w:i/>
          <w:iCs/>
        </w:rPr>
      </w:pPr>
    </w:p>
    <w:p w:rsidR="00E3647C" w:rsidRPr="00E0401A" w:rsidRDefault="00E3647C" w:rsidP="00E3647C">
      <w:pPr>
        <w:pStyle w:val="Zkladntext"/>
        <w:jc w:val="both"/>
        <w:rPr>
          <w:i/>
          <w:iCs/>
        </w:rPr>
      </w:pPr>
    </w:p>
    <w:p w:rsidR="00F34342" w:rsidRDefault="00F34342" w:rsidP="00E3647C">
      <w:pPr>
        <w:pStyle w:val="Zkladntext"/>
        <w:jc w:val="both"/>
      </w:pPr>
    </w:p>
    <w:p w:rsidR="003D1819" w:rsidRDefault="003D1819" w:rsidP="00E3647C">
      <w:pPr>
        <w:pStyle w:val="Zkladntext"/>
        <w:jc w:val="both"/>
      </w:pPr>
    </w:p>
    <w:p w:rsidR="00E3647C" w:rsidRPr="00F81C8B" w:rsidRDefault="00E3647C" w:rsidP="00E3647C">
      <w:pPr>
        <w:pStyle w:val="Zkladntext"/>
        <w:jc w:val="both"/>
        <w:rPr>
          <w:b w:val="0"/>
        </w:rPr>
      </w:pPr>
      <w:r w:rsidRPr="00F81C8B">
        <w:rPr>
          <w:b w:val="0"/>
        </w:rPr>
        <w:t>T</w:t>
      </w:r>
      <w:r w:rsidR="00F81C8B">
        <w:rPr>
          <w:b w:val="0"/>
        </w:rPr>
        <w:t xml:space="preserve"> </w:t>
      </w:r>
      <w:r w:rsidRPr="00F81C8B">
        <w:rPr>
          <w:b w:val="0"/>
        </w:rPr>
        <w:t>r</w:t>
      </w:r>
      <w:r w:rsidR="00F81C8B">
        <w:rPr>
          <w:b w:val="0"/>
        </w:rPr>
        <w:t xml:space="preserve"> </w:t>
      </w:r>
      <w:r w:rsidRPr="00F81C8B">
        <w:rPr>
          <w:b w:val="0"/>
        </w:rPr>
        <w:t>o</w:t>
      </w:r>
      <w:r w:rsidR="00F81C8B">
        <w:rPr>
          <w:b w:val="0"/>
        </w:rPr>
        <w:t xml:space="preserve"> </w:t>
      </w:r>
      <w:r w:rsidRPr="00F81C8B">
        <w:rPr>
          <w:b w:val="0"/>
        </w:rPr>
        <w:t>j</w:t>
      </w:r>
      <w:r w:rsidR="00F81C8B">
        <w:rPr>
          <w:b w:val="0"/>
        </w:rPr>
        <w:t xml:space="preserve"> </w:t>
      </w:r>
      <w:r w:rsidRPr="00F81C8B">
        <w:rPr>
          <w:b w:val="0"/>
        </w:rPr>
        <w:t>m</w:t>
      </w:r>
      <w:r w:rsidR="00F81C8B">
        <w:rPr>
          <w:b w:val="0"/>
        </w:rPr>
        <w:t xml:space="preserve"> </w:t>
      </w:r>
      <w:r w:rsidRPr="00F81C8B">
        <w:rPr>
          <w:b w:val="0"/>
        </w:rPr>
        <w:t>o</w:t>
      </w:r>
    </w:p>
    <w:p w:rsidR="00E3647C" w:rsidRPr="00E0401A" w:rsidRDefault="00E3647C" w:rsidP="00E3647C">
      <w:pPr>
        <w:pStyle w:val="Zkladntext"/>
        <w:jc w:val="both"/>
        <w:rPr>
          <w:highlight w:val="yellow"/>
        </w:rPr>
      </w:pPr>
    </w:p>
    <w:p w:rsidR="00F81C8B" w:rsidRDefault="00F81C8B" w:rsidP="00E3647C">
      <w:pPr>
        <w:pStyle w:val="Zkladntext"/>
        <w:jc w:val="both"/>
        <w:rPr>
          <w:b w:val="0"/>
        </w:rPr>
      </w:pPr>
    </w:p>
    <w:p w:rsidR="00F81C8B" w:rsidRDefault="00BA6599" w:rsidP="00E3647C">
      <w:pPr>
        <w:pStyle w:val="Zkladntext"/>
        <w:jc w:val="both"/>
        <w:rPr>
          <w:b w:val="0"/>
        </w:rPr>
      </w:pPr>
      <w:r>
        <w:rPr>
          <w:b w:val="0"/>
        </w:rPr>
        <w:t xml:space="preserve">Příloha: </w:t>
      </w:r>
      <w:r>
        <w:rPr>
          <w:b w:val="0"/>
        </w:rPr>
        <w:tab/>
        <w:t xml:space="preserve">- </w:t>
      </w:r>
      <w:r w:rsidR="00F81C8B" w:rsidRPr="00F81C8B">
        <w:rPr>
          <w:b w:val="0"/>
        </w:rPr>
        <w:t>originál / ověřená kopie</w:t>
      </w:r>
      <w:r w:rsidR="00F81C8B">
        <w:rPr>
          <w:b w:val="0"/>
        </w:rPr>
        <w:t xml:space="preserve"> </w:t>
      </w:r>
      <w:r w:rsidRPr="00BA6599">
        <w:rPr>
          <w:b w:val="0"/>
        </w:rPr>
        <w:t>platební</w:t>
      </w:r>
      <w:r w:rsidR="00F81C8B">
        <w:rPr>
          <w:b w:val="0"/>
        </w:rPr>
        <w:t>ho</w:t>
      </w:r>
      <w:r w:rsidRPr="00BA6599">
        <w:rPr>
          <w:b w:val="0"/>
        </w:rPr>
        <w:t xml:space="preserve"> rozkaz</w:t>
      </w:r>
      <w:r w:rsidR="00F81C8B">
        <w:rPr>
          <w:b w:val="0"/>
        </w:rPr>
        <w:t>u</w:t>
      </w:r>
      <w:r>
        <w:rPr>
          <w:b w:val="0"/>
        </w:rPr>
        <w:t xml:space="preserve"> Okresního soudu v ..... s doložkou </w:t>
      </w:r>
    </w:p>
    <w:p w:rsidR="00510E79" w:rsidRDefault="00F81C8B" w:rsidP="00F81C8B">
      <w:pPr>
        <w:pStyle w:val="Zkladntext"/>
        <w:tabs>
          <w:tab w:val="left" w:pos="1560"/>
        </w:tabs>
        <w:jc w:val="both"/>
        <w:rPr>
          <w:b w:val="0"/>
        </w:rPr>
      </w:pPr>
      <w:r>
        <w:rPr>
          <w:b w:val="0"/>
        </w:rPr>
        <w:tab/>
      </w:r>
      <w:r w:rsidR="00BA6599">
        <w:rPr>
          <w:b w:val="0"/>
        </w:rPr>
        <w:t xml:space="preserve">vykonatelnosti </w:t>
      </w:r>
      <w:r w:rsidR="00BA6599" w:rsidRPr="00BA6599">
        <w:rPr>
          <w:b w:val="0"/>
          <w:i/>
          <w:color w:val="FF0000"/>
          <w:sz w:val="22"/>
          <w:szCs w:val="22"/>
          <w:highlight w:val="yellow"/>
        </w:rPr>
        <w:t>= povinná příloha</w:t>
      </w:r>
    </w:p>
    <w:p w:rsidR="005F6939" w:rsidRDefault="005F6939" w:rsidP="00E3647C">
      <w:pPr>
        <w:pStyle w:val="Zkladntext"/>
        <w:jc w:val="both"/>
        <w:rPr>
          <w:b w:val="0"/>
        </w:rPr>
      </w:pPr>
    </w:p>
    <w:p w:rsidR="005F6939" w:rsidRDefault="005F6939" w:rsidP="00E3647C">
      <w:pPr>
        <w:pStyle w:val="Zkladntext"/>
        <w:jc w:val="both"/>
        <w:rPr>
          <w:b w:val="0"/>
        </w:rPr>
      </w:pPr>
    </w:p>
    <w:p w:rsidR="005F6939" w:rsidRPr="003D1819" w:rsidRDefault="005F6939" w:rsidP="00E3647C">
      <w:pPr>
        <w:pStyle w:val="Zkladntext"/>
        <w:jc w:val="both"/>
        <w:rPr>
          <w:b w:val="0"/>
          <w:bCs w:val="0"/>
        </w:rPr>
      </w:pPr>
    </w:p>
    <w:p w:rsidR="00F81C8B" w:rsidRDefault="00F81C8B" w:rsidP="00BA29F4">
      <w:pPr>
        <w:pStyle w:val="Zkladntext"/>
        <w:spacing w:after="120"/>
        <w:jc w:val="center"/>
      </w:pPr>
    </w:p>
    <w:p w:rsidR="00F81C8B" w:rsidRDefault="00F81C8B" w:rsidP="00BA29F4">
      <w:pPr>
        <w:pStyle w:val="Zkladntext"/>
        <w:spacing w:after="120"/>
        <w:jc w:val="center"/>
      </w:pPr>
    </w:p>
    <w:p w:rsidR="00F81C8B" w:rsidRDefault="00F81C8B" w:rsidP="00BA29F4">
      <w:pPr>
        <w:pStyle w:val="Zkladntext"/>
        <w:spacing w:after="120"/>
        <w:jc w:val="center"/>
      </w:pPr>
    </w:p>
    <w:p w:rsidR="00E3647C" w:rsidRPr="00E0401A" w:rsidRDefault="00E3647C" w:rsidP="00BA29F4">
      <w:pPr>
        <w:pStyle w:val="Zkladntext"/>
        <w:spacing w:after="120"/>
        <w:jc w:val="center"/>
      </w:pPr>
      <w:r w:rsidRPr="00E0401A">
        <w:lastRenderedPageBreak/>
        <w:t>I.</w:t>
      </w:r>
    </w:p>
    <w:p w:rsidR="00091AB9" w:rsidRDefault="00E3647C" w:rsidP="00BA29F4">
      <w:pPr>
        <w:pStyle w:val="WW-Zkladntext3"/>
        <w:spacing w:after="120"/>
      </w:pPr>
      <w:r w:rsidRPr="00E0401A">
        <w:t xml:space="preserve">Vykonatelným </w:t>
      </w:r>
      <w:r w:rsidR="00C07D07">
        <w:t xml:space="preserve">platebním rozkazem </w:t>
      </w:r>
      <w:r w:rsidR="00091AB9">
        <w:t xml:space="preserve">Okresního soudu v </w:t>
      </w:r>
      <w:r w:rsidR="005F6939">
        <w:t>…..</w:t>
      </w:r>
      <w:r w:rsidRPr="00E0401A">
        <w:t xml:space="preserve">, číslo jednací </w:t>
      </w:r>
      <w:r w:rsidR="005F6939">
        <w:t>…..</w:t>
      </w:r>
      <w:r w:rsidRPr="00E0401A">
        <w:t xml:space="preserve">, ze dne </w:t>
      </w:r>
      <w:r w:rsidR="005F6939">
        <w:t>……..</w:t>
      </w:r>
      <w:r w:rsidRPr="00E0401A">
        <w:t>, kter</w:t>
      </w:r>
      <w:r w:rsidR="00C07D07">
        <w:t>ý</w:t>
      </w:r>
      <w:r w:rsidRPr="00E0401A">
        <w:t xml:space="preserve"> nabyl právní moci dne </w:t>
      </w:r>
      <w:r w:rsidR="005F6939">
        <w:t>……..</w:t>
      </w:r>
      <w:r w:rsidRPr="00E0401A">
        <w:t>, byla povinnému uložena povinnost</w:t>
      </w:r>
      <w:r w:rsidR="00BA29F4">
        <w:t>:</w:t>
      </w:r>
      <w:r w:rsidRPr="00E0401A">
        <w:t xml:space="preserve"> </w:t>
      </w:r>
    </w:p>
    <w:p w:rsidR="00091AB9" w:rsidRPr="00176C30" w:rsidRDefault="00BA29F4" w:rsidP="00BA29F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Garamond" w:hAnsi="Garamond"/>
          <w:bCs/>
          <w:sz w:val="24"/>
          <w:szCs w:val="24"/>
        </w:rPr>
      </w:pPr>
      <w:r w:rsidRPr="00176C30">
        <w:rPr>
          <w:rFonts w:ascii="Garamond" w:hAnsi="Garamond"/>
          <w:bCs/>
          <w:sz w:val="24"/>
          <w:szCs w:val="24"/>
        </w:rPr>
        <w:t xml:space="preserve">1) </w:t>
      </w:r>
      <w:r w:rsidR="00091AB9" w:rsidRPr="00176C30">
        <w:rPr>
          <w:rFonts w:ascii="Garamond" w:hAnsi="Garamond"/>
          <w:bCs/>
          <w:sz w:val="24"/>
          <w:szCs w:val="24"/>
        </w:rPr>
        <w:t>zaplatit oprávněn</w:t>
      </w:r>
      <w:r w:rsidR="00176C30" w:rsidRPr="00176C30">
        <w:rPr>
          <w:rFonts w:ascii="Garamond" w:hAnsi="Garamond"/>
          <w:bCs/>
          <w:sz w:val="24"/>
          <w:szCs w:val="24"/>
        </w:rPr>
        <w:t>ému</w:t>
      </w:r>
      <w:r w:rsidR="00091AB9" w:rsidRPr="00176C30">
        <w:rPr>
          <w:rFonts w:ascii="Garamond" w:hAnsi="Garamond"/>
          <w:bCs/>
          <w:sz w:val="24"/>
          <w:szCs w:val="24"/>
        </w:rPr>
        <w:t xml:space="preserve"> částku </w:t>
      </w:r>
      <w:r w:rsidR="00176C30" w:rsidRPr="00176C30">
        <w:rPr>
          <w:rFonts w:ascii="Garamond" w:hAnsi="Garamond"/>
          <w:bCs/>
          <w:sz w:val="24"/>
          <w:szCs w:val="24"/>
        </w:rPr>
        <w:t>………</w:t>
      </w:r>
      <w:r w:rsidR="00091AB9" w:rsidRPr="00176C30">
        <w:rPr>
          <w:rFonts w:ascii="Garamond" w:hAnsi="Garamond"/>
          <w:bCs/>
          <w:sz w:val="24"/>
          <w:szCs w:val="24"/>
        </w:rPr>
        <w:t xml:space="preserve"> Kč s úrokem z prodlení ve výši repo sazby stanovené Českou národní bankou a platné pro první den příslušného kalendářního pololetí, v němž prodlení trvá, zvýšené o 7 procentních bodů, od </w:t>
      </w:r>
      <w:r w:rsidR="00176C30" w:rsidRPr="00176C30">
        <w:rPr>
          <w:rFonts w:ascii="Garamond" w:hAnsi="Garamond"/>
          <w:bCs/>
          <w:sz w:val="24"/>
          <w:szCs w:val="24"/>
        </w:rPr>
        <w:t>……….</w:t>
      </w:r>
      <w:r w:rsidR="00091AB9" w:rsidRPr="00176C30">
        <w:rPr>
          <w:rFonts w:ascii="Garamond" w:hAnsi="Garamond"/>
          <w:bCs/>
          <w:sz w:val="24"/>
          <w:szCs w:val="24"/>
        </w:rPr>
        <w:t xml:space="preserve"> do zaplacení, </w:t>
      </w:r>
    </w:p>
    <w:p w:rsidR="00091AB9" w:rsidRPr="00BA29F4" w:rsidRDefault="00BA29F4" w:rsidP="00BA29F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Garamond" w:hAnsi="Garamond"/>
          <w:bCs/>
          <w:sz w:val="24"/>
          <w:szCs w:val="24"/>
        </w:rPr>
      </w:pPr>
      <w:r w:rsidRPr="00176C30">
        <w:rPr>
          <w:rFonts w:ascii="Garamond" w:hAnsi="Garamond"/>
          <w:bCs/>
          <w:sz w:val="24"/>
          <w:szCs w:val="24"/>
        </w:rPr>
        <w:t>2)</w:t>
      </w:r>
      <w:r w:rsidR="00091AB9" w:rsidRPr="00176C30">
        <w:rPr>
          <w:rFonts w:ascii="Garamond" w:hAnsi="Garamond"/>
          <w:bCs/>
          <w:sz w:val="24"/>
          <w:szCs w:val="24"/>
        </w:rPr>
        <w:t xml:space="preserve"> zaplatit oprávněn</w:t>
      </w:r>
      <w:r w:rsidR="00176C30" w:rsidRPr="00176C30">
        <w:rPr>
          <w:rFonts w:ascii="Garamond" w:hAnsi="Garamond"/>
          <w:bCs/>
          <w:sz w:val="24"/>
          <w:szCs w:val="24"/>
        </w:rPr>
        <w:t>ému</w:t>
      </w:r>
      <w:r w:rsidR="00091AB9" w:rsidRPr="00176C30">
        <w:rPr>
          <w:rFonts w:ascii="Garamond" w:hAnsi="Garamond"/>
          <w:bCs/>
          <w:sz w:val="24"/>
          <w:szCs w:val="24"/>
        </w:rPr>
        <w:t xml:space="preserve"> náklad</w:t>
      </w:r>
      <w:r w:rsidR="00176C30" w:rsidRPr="00176C30">
        <w:rPr>
          <w:rFonts w:ascii="Garamond" w:hAnsi="Garamond"/>
          <w:bCs/>
          <w:sz w:val="24"/>
          <w:szCs w:val="24"/>
        </w:rPr>
        <w:t>y</w:t>
      </w:r>
      <w:r w:rsidR="00091AB9" w:rsidRPr="00176C30">
        <w:rPr>
          <w:rFonts w:ascii="Garamond" w:hAnsi="Garamond"/>
          <w:bCs/>
          <w:sz w:val="24"/>
          <w:szCs w:val="24"/>
        </w:rPr>
        <w:t xml:space="preserve"> řízení ve výši </w:t>
      </w:r>
      <w:r w:rsidR="00176C30" w:rsidRPr="00176C30">
        <w:rPr>
          <w:rFonts w:ascii="Garamond" w:hAnsi="Garamond"/>
          <w:bCs/>
          <w:sz w:val="24"/>
          <w:szCs w:val="24"/>
        </w:rPr>
        <w:t>…..</w:t>
      </w:r>
      <w:r w:rsidR="00091AB9" w:rsidRPr="00176C30">
        <w:rPr>
          <w:rFonts w:ascii="Garamond" w:hAnsi="Garamond"/>
          <w:bCs/>
          <w:sz w:val="24"/>
          <w:szCs w:val="24"/>
        </w:rPr>
        <w:t>,- Kč</w:t>
      </w:r>
      <w:r w:rsidRPr="00176C30">
        <w:rPr>
          <w:rFonts w:ascii="Garamond" w:hAnsi="Garamond"/>
          <w:bCs/>
          <w:sz w:val="24"/>
          <w:szCs w:val="24"/>
        </w:rPr>
        <w:t>.</w:t>
      </w:r>
    </w:p>
    <w:p w:rsidR="00091AB9" w:rsidRDefault="00BA29F4" w:rsidP="00BA29F4">
      <w:pPr>
        <w:pStyle w:val="WW-Zkladntext3"/>
        <w:spacing w:after="120"/>
      </w:pPr>
      <w:r>
        <w:t>Tyto povinnosti měl povinný splnit do 3 dnů od právní moci rozsudku. Lhůta ke splnění tedy skončila</w:t>
      </w:r>
      <w:r w:rsidR="007235BA">
        <w:t xml:space="preserve"> dne</w:t>
      </w:r>
      <w:r>
        <w:t xml:space="preserve"> </w:t>
      </w:r>
      <w:r w:rsidR="005F6939">
        <w:t>………</w:t>
      </w:r>
      <w:r>
        <w:t xml:space="preserve">. </w:t>
      </w:r>
    </w:p>
    <w:p w:rsidR="00C07D07" w:rsidRDefault="00C07D07" w:rsidP="00751E84">
      <w:pPr>
        <w:jc w:val="both"/>
        <w:rPr>
          <w:rFonts w:ascii="Garamond" w:hAnsi="Garamond"/>
          <w:sz w:val="24"/>
          <w:szCs w:val="24"/>
        </w:rPr>
      </w:pPr>
    </w:p>
    <w:p w:rsidR="00E3647C" w:rsidRPr="00E0401A" w:rsidRDefault="00E3647C" w:rsidP="00751E84">
      <w:pPr>
        <w:jc w:val="both"/>
        <w:rPr>
          <w:rFonts w:ascii="Garamond" w:hAnsi="Garamond"/>
          <w:sz w:val="24"/>
          <w:szCs w:val="24"/>
        </w:rPr>
      </w:pPr>
      <w:r w:rsidRPr="00E0401A">
        <w:rPr>
          <w:rFonts w:ascii="Garamond" w:hAnsi="Garamond"/>
          <w:sz w:val="24"/>
          <w:szCs w:val="24"/>
        </w:rPr>
        <w:t>Důkaz:</w:t>
      </w:r>
    </w:p>
    <w:p w:rsidR="00E3647C" w:rsidRPr="00E0401A" w:rsidRDefault="00BA29F4" w:rsidP="00BA29F4">
      <w:pPr>
        <w:pStyle w:val="Zkladntext"/>
        <w:spacing w:after="120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76C30">
        <w:rPr>
          <w:b w:val="0"/>
          <w:bCs w:val="0"/>
        </w:rPr>
        <w:t>platební rozkaz Okresního soudu v ……, č.j. ….. ze dne …. s doložkou vykonatelnosti</w:t>
      </w:r>
    </w:p>
    <w:p w:rsidR="00E3647C" w:rsidRPr="00E0401A" w:rsidRDefault="00E3647C" w:rsidP="00751E84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E3647C" w:rsidRPr="00E0401A" w:rsidRDefault="00E3647C" w:rsidP="00BA29F4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  <w:r w:rsidRPr="00E0401A">
        <w:rPr>
          <w:rFonts w:ascii="Garamond" w:hAnsi="Garamond"/>
          <w:b/>
          <w:bCs/>
          <w:sz w:val="24"/>
          <w:szCs w:val="24"/>
        </w:rPr>
        <w:t>II.</w:t>
      </w:r>
    </w:p>
    <w:p w:rsidR="00751E84" w:rsidRDefault="00E3647C" w:rsidP="00751E84">
      <w:pPr>
        <w:spacing w:after="120"/>
        <w:jc w:val="both"/>
        <w:rPr>
          <w:rFonts w:ascii="Garamond" w:hAnsi="Garamond"/>
          <w:bCs/>
          <w:sz w:val="24"/>
          <w:szCs w:val="24"/>
        </w:rPr>
      </w:pPr>
      <w:r w:rsidRPr="00751E84">
        <w:rPr>
          <w:rFonts w:ascii="Garamond" w:hAnsi="Garamond"/>
          <w:bCs/>
          <w:sz w:val="24"/>
          <w:szCs w:val="24"/>
        </w:rPr>
        <w:t>Jelikož povinný výše uveden</w:t>
      </w:r>
      <w:r w:rsidR="00BA29F4" w:rsidRPr="00751E84">
        <w:rPr>
          <w:rFonts w:ascii="Garamond" w:hAnsi="Garamond"/>
          <w:bCs/>
          <w:sz w:val="24"/>
          <w:szCs w:val="24"/>
        </w:rPr>
        <w:t>é</w:t>
      </w:r>
      <w:r w:rsidRPr="00751E84">
        <w:rPr>
          <w:rFonts w:ascii="Garamond" w:hAnsi="Garamond"/>
          <w:bCs/>
          <w:sz w:val="24"/>
          <w:szCs w:val="24"/>
        </w:rPr>
        <w:t xml:space="preserve"> povinnost</w:t>
      </w:r>
      <w:r w:rsidR="00BA29F4" w:rsidRPr="00751E84">
        <w:rPr>
          <w:rFonts w:ascii="Garamond" w:hAnsi="Garamond"/>
          <w:bCs/>
          <w:sz w:val="24"/>
          <w:szCs w:val="24"/>
        </w:rPr>
        <w:t>i</w:t>
      </w:r>
      <w:r w:rsidRPr="00751E84">
        <w:rPr>
          <w:rFonts w:ascii="Garamond" w:hAnsi="Garamond"/>
          <w:bCs/>
          <w:sz w:val="24"/>
          <w:szCs w:val="24"/>
        </w:rPr>
        <w:t xml:space="preserve"> </w:t>
      </w:r>
      <w:r w:rsidR="00840409" w:rsidRPr="00751E84">
        <w:rPr>
          <w:rFonts w:ascii="Garamond" w:hAnsi="Garamond"/>
          <w:bCs/>
          <w:sz w:val="24"/>
          <w:szCs w:val="24"/>
        </w:rPr>
        <w:t>nesplnil</w:t>
      </w:r>
      <w:r w:rsidR="00840409">
        <w:rPr>
          <w:rFonts w:ascii="Garamond" w:hAnsi="Garamond"/>
          <w:bCs/>
          <w:sz w:val="24"/>
          <w:szCs w:val="24"/>
        </w:rPr>
        <w:t xml:space="preserve"> </w:t>
      </w:r>
      <w:r w:rsidRPr="00751E84">
        <w:rPr>
          <w:rFonts w:ascii="Garamond" w:hAnsi="Garamond"/>
          <w:bCs/>
          <w:sz w:val="24"/>
          <w:szCs w:val="24"/>
        </w:rPr>
        <w:t>v </w:t>
      </w:r>
      <w:r w:rsidR="00BA29F4" w:rsidRPr="00751E84">
        <w:rPr>
          <w:rFonts w:ascii="Garamond" w:hAnsi="Garamond"/>
          <w:bCs/>
          <w:sz w:val="24"/>
          <w:szCs w:val="24"/>
        </w:rPr>
        <w:t>rozsudkem</w:t>
      </w:r>
      <w:r w:rsidRPr="00751E84">
        <w:rPr>
          <w:rFonts w:ascii="Garamond" w:hAnsi="Garamond"/>
          <w:bCs/>
          <w:sz w:val="24"/>
          <w:szCs w:val="24"/>
        </w:rPr>
        <w:t xml:space="preserve"> stanovené lhůtě </w:t>
      </w:r>
      <w:r w:rsidR="00751E84">
        <w:rPr>
          <w:rFonts w:ascii="Garamond" w:hAnsi="Garamond"/>
          <w:bCs/>
          <w:sz w:val="24"/>
          <w:szCs w:val="24"/>
        </w:rPr>
        <w:t>a nesplnil je ani</w:t>
      </w:r>
      <w:r w:rsidR="00840409">
        <w:rPr>
          <w:rFonts w:ascii="Garamond" w:hAnsi="Garamond"/>
          <w:bCs/>
          <w:sz w:val="24"/>
          <w:szCs w:val="24"/>
        </w:rPr>
        <w:t xml:space="preserve"> </w:t>
      </w:r>
      <w:r w:rsidR="00751E84">
        <w:rPr>
          <w:rFonts w:ascii="Garamond" w:hAnsi="Garamond"/>
          <w:bCs/>
          <w:sz w:val="24"/>
          <w:szCs w:val="24"/>
        </w:rPr>
        <w:t>do dnešního dne</w:t>
      </w:r>
      <w:r w:rsidRPr="00751E84">
        <w:rPr>
          <w:rFonts w:ascii="Garamond" w:hAnsi="Garamond"/>
          <w:bCs/>
          <w:sz w:val="24"/>
          <w:szCs w:val="24"/>
        </w:rPr>
        <w:t xml:space="preserve">, </w:t>
      </w:r>
      <w:r w:rsidR="00BA6599">
        <w:rPr>
          <w:rFonts w:ascii="Garamond" w:hAnsi="Garamond"/>
          <w:bCs/>
          <w:sz w:val="24"/>
          <w:szCs w:val="24"/>
        </w:rPr>
        <w:t>a to ani z</w:t>
      </w:r>
      <w:r w:rsidR="00F81C8B">
        <w:rPr>
          <w:rFonts w:ascii="Garamond" w:hAnsi="Garamond"/>
          <w:bCs/>
          <w:sz w:val="24"/>
          <w:szCs w:val="24"/>
        </w:rPr>
        <w:t> </w:t>
      </w:r>
      <w:r w:rsidR="00BA6599">
        <w:rPr>
          <w:rFonts w:ascii="Garamond" w:hAnsi="Garamond"/>
          <w:bCs/>
          <w:sz w:val="24"/>
          <w:szCs w:val="24"/>
        </w:rPr>
        <w:t>části</w:t>
      </w:r>
      <w:r w:rsidR="00F81C8B">
        <w:rPr>
          <w:rFonts w:ascii="Garamond" w:hAnsi="Garamond"/>
          <w:bCs/>
          <w:sz w:val="24"/>
          <w:szCs w:val="24"/>
        </w:rPr>
        <w:t xml:space="preserve"> </w:t>
      </w:r>
      <w:r w:rsidR="00F81C8B" w:rsidRPr="00F81C8B">
        <w:rPr>
          <w:rFonts w:ascii="Garamond" w:hAnsi="Garamond"/>
          <w:bCs/>
          <w:i/>
          <w:color w:val="FF0000"/>
          <w:sz w:val="22"/>
          <w:szCs w:val="22"/>
          <w:highlight w:val="yellow"/>
        </w:rPr>
        <w:t>pokud splnil z části, uvést přesně v jaké</w:t>
      </w:r>
      <w:r w:rsidR="00BA6599">
        <w:rPr>
          <w:rFonts w:ascii="Garamond" w:hAnsi="Garamond"/>
          <w:bCs/>
          <w:sz w:val="24"/>
          <w:szCs w:val="24"/>
        </w:rPr>
        <w:t xml:space="preserve">, </w:t>
      </w:r>
      <w:r w:rsidR="00BA29F4" w:rsidRPr="00751E84">
        <w:rPr>
          <w:rFonts w:ascii="Garamond" w:hAnsi="Garamond"/>
          <w:bCs/>
          <w:sz w:val="24"/>
          <w:szCs w:val="24"/>
        </w:rPr>
        <w:t>oprávněn</w:t>
      </w:r>
      <w:r w:rsidR="00BA6599">
        <w:rPr>
          <w:rFonts w:ascii="Garamond" w:hAnsi="Garamond"/>
          <w:bCs/>
          <w:sz w:val="24"/>
          <w:szCs w:val="24"/>
        </w:rPr>
        <w:t>ý</w:t>
      </w:r>
      <w:r w:rsidR="00BA29F4" w:rsidRPr="00751E84">
        <w:rPr>
          <w:rFonts w:ascii="Garamond" w:hAnsi="Garamond"/>
          <w:bCs/>
          <w:sz w:val="24"/>
          <w:szCs w:val="24"/>
        </w:rPr>
        <w:t xml:space="preserve"> se tímto obrací na </w:t>
      </w:r>
      <w:r w:rsidR="00BA6599">
        <w:rPr>
          <w:rFonts w:ascii="Garamond" w:hAnsi="Garamond"/>
          <w:bCs/>
          <w:sz w:val="24"/>
          <w:szCs w:val="24"/>
        </w:rPr>
        <w:t xml:space="preserve">soudního exekutora s tímto exekučním návrhem. </w:t>
      </w:r>
    </w:p>
    <w:p w:rsidR="00BA29F4" w:rsidRPr="00E0401A" w:rsidRDefault="00BA29F4" w:rsidP="00751E84">
      <w:pPr>
        <w:pStyle w:val="Zkladntext"/>
        <w:jc w:val="both"/>
        <w:rPr>
          <w:b w:val="0"/>
          <w:bCs w:val="0"/>
        </w:rPr>
      </w:pPr>
    </w:p>
    <w:p w:rsidR="00E3647C" w:rsidRPr="00E0401A" w:rsidRDefault="00E3647C" w:rsidP="00BA29F4">
      <w:pPr>
        <w:pStyle w:val="Zkladntext"/>
        <w:spacing w:after="120"/>
        <w:jc w:val="center"/>
      </w:pPr>
      <w:r w:rsidRPr="00E0401A">
        <w:t>III.</w:t>
      </w:r>
    </w:p>
    <w:p w:rsidR="00E3647C" w:rsidRPr="00E0401A" w:rsidRDefault="00E3647C" w:rsidP="00BA29F4">
      <w:pPr>
        <w:pStyle w:val="WW-Zkladntext3"/>
        <w:spacing w:after="120"/>
        <w:rPr>
          <w:bCs/>
        </w:rPr>
      </w:pPr>
      <w:r w:rsidRPr="00E0401A">
        <w:rPr>
          <w:bCs/>
        </w:rPr>
        <w:t xml:space="preserve">Vzhledem ke shora uvedenému oprávněný žádá soud, aby souhlasil s tímto návrhem na nařízení exekuce a navrhuje, aby soud vydal toto </w:t>
      </w:r>
      <w:r w:rsidR="00A21A82">
        <w:rPr>
          <w:bCs/>
        </w:rPr>
        <w:t>pověření</w:t>
      </w:r>
      <w:r w:rsidRPr="00E0401A">
        <w:rPr>
          <w:bCs/>
        </w:rPr>
        <w:t xml:space="preserve">: </w:t>
      </w:r>
    </w:p>
    <w:p w:rsidR="00091AB9" w:rsidRPr="005F6939" w:rsidRDefault="00E3647C" w:rsidP="00BA29F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5F6939">
        <w:rPr>
          <w:rFonts w:ascii="Garamond" w:hAnsi="Garamond"/>
          <w:b/>
          <w:bCs/>
          <w:sz w:val="24"/>
          <w:szCs w:val="24"/>
        </w:rPr>
        <w:t xml:space="preserve">Soud nařizuje podle rozhodnutí </w:t>
      </w:r>
      <w:r w:rsidR="00155C1A" w:rsidRPr="005F6939">
        <w:rPr>
          <w:rFonts w:ascii="Garamond" w:hAnsi="Garamond"/>
          <w:b/>
          <w:bCs/>
          <w:sz w:val="24"/>
          <w:szCs w:val="24"/>
        </w:rPr>
        <w:t xml:space="preserve">Okresního soudu v </w:t>
      </w:r>
      <w:r w:rsidR="005F6939">
        <w:rPr>
          <w:rFonts w:ascii="Garamond" w:hAnsi="Garamond"/>
          <w:b/>
          <w:bCs/>
          <w:sz w:val="24"/>
          <w:szCs w:val="24"/>
        </w:rPr>
        <w:t>…..</w:t>
      </w:r>
      <w:r w:rsidRPr="005F6939">
        <w:rPr>
          <w:rFonts w:ascii="Garamond" w:hAnsi="Garamond"/>
          <w:b/>
          <w:bCs/>
          <w:sz w:val="24"/>
          <w:szCs w:val="24"/>
        </w:rPr>
        <w:t xml:space="preserve">, číslo jednací </w:t>
      </w:r>
      <w:r w:rsidR="005F6939">
        <w:rPr>
          <w:rFonts w:ascii="Garamond" w:hAnsi="Garamond"/>
          <w:b/>
          <w:bCs/>
          <w:sz w:val="24"/>
          <w:szCs w:val="24"/>
        </w:rPr>
        <w:t>…….</w:t>
      </w:r>
      <w:r w:rsidRPr="005F6939">
        <w:rPr>
          <w:rFonts w:ascii="Garamond" w:hAnsi="Garamond"/>
          <w:b/>
          <w:bCs/>
          <w:sz w:val="24"/>
          <w:szCs w:val="24"/>
        </w:rPr>
        <w:t xml:space="preserve">, ze dne </w:t>
      </w:r>
      <w:r w:rsidR="005F6939">
        <w:rPr>
          <w:rFonts w:ascii="Garamond" w:hAnsi="Garamond"/>
          <w:b/>
          <w:bCs/>
          <w:sz w:val="24"/>
          <w:szCs w:val="24"/>
        </w:rPr>
        <w:t>……</w:t>
      </w:r>
      <w:r w:rsidRPr="005F6939">
        <w:rPr>
          <w:rFonts w:ascii="Garamond" w:hAnsi="Garamond"/>
          <w:b/>
          <w:bCs/>
          <w:sz w:val="24"/>
          <w:szCs w:val="24"/>
        </w:rPr>
        <w:t xml:space="preserve">, které nabylo právní moci dne </w:t>
      </w:r>
      <w:r w:rsidR="005F6939">
        <w:rPr>
          <w:rFonts w:ascii="Garamond" w:hAnsi="Garamond"/>
          <w:b/>
          <w:bCs/>
          <w:sz w:val="24"/>
          <w:szCs w:val="24"/>
        </w:rPr>
        <w:t>……..</w:t>
      </w:r>
      <w:r w:rsidRPr="005F6939">
        <w:rPr>
          <w:rFonts w:ascii="Garamond" w:hAnsi="Garamond"/>
          <w:b/>
          <w:bCs/>
          <w:sz w:val="24"/>
          <w:szCs w:val="24"/>
        </w:rPr>
        <w:t xml:space="preserve"> a je vykonatelné, k vymožení splnění povinnosti </w:t>
      </w:r>
    </w:p>
    <w:p w:rsidR="003F401A" w:rsidRPr="00176C30" w:rsidRDefault="00091AB9" w:rsidP="00BA29F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176C30">
        <w:rPr>
          <w:rFonts w:ascii="Garamond" w:hAnsi="Garamond"/>
          <w:b/>
          <w:bCs/>
          <w:sz w:val="24"/>
          <w:szCs w:val="24"/>
        </w:rPr>
        <w:t xml:space="preserve">- </w:t>
      </w:r>
      <w:r w:rsidR="00155C1A" w:rsidRPr="00176C30">
        <w:rPr>
          <w:rFonts w:ascii="Garamond" w:hAnsi="Garamond"/>
          <w:b/>
          <w:bCs/>
          <w:sz w:val="24"/>
          <w:szCs w:val="24"/>
        </w:rPr>
        <w:t>zaplatit oprávněn</w:t>
      </w:r>
      <w:r w:rsidR="00176C30" w:rsidRPr="00176C30">
        <w:rPr>
          <w:rFonts w:ascii="Garamond" w:hAnsi="Garamond"/>
          <w:b/>
          <w:bCs/>
          <w:sz w:val="24"/>
          <w:szCs w:val="24"/>
        </w:rPr>
        <w:t>ému</w:t>
      </w:r>
      <w:r w:rsidR="00155C1A" w:rsidRPr="00176C30">
        <w:rPr>
          <w:rFonts w:ascii="Garamond" w:hAnsi="Garamond"/>
          <w:b/>
          <w:bCs/>
          <w:sz w:val="24"/>
          <w:szCs w:val="24"/>
        </w:rPr>
        <w:t xml:space="preserve"> částku </w:t>
      </w:r>
      <w:r w:rsidR="00176C30">
        <w:rPr>
          <w:rFonts w:ascii="Garamond" w:hAnsi="Garamond"/>
          <w:b/>
          <w:bCs/>
          <w:sz w:val="24"/>
          <w:szCs w:val="24"/>
        </w:rPr>
        <w:t>……..</w:t>
      </w:r>
      <w:r w:rsidR="00155C1A" w:rsidRPr="00176C30">
        <w:rPr>
          <w:rFonts w:ascii="Garamond" w:hAnsi="Garamond"/>
          <w:b/>
          <w:bCs/>
          <w:sz w:val="24"/>
          <w:szCs w:val="24"/>
        </w:rPr>
        <w:t xml:space="preserve"> Kč s úrokem z prodlení ve výši repo sazby stanovené Českou národní bankou a platné pro první den příslušného kalendářního pololetí, v němž prodlení trvá, zvýšené o 7 procentních bodů, od </w:t>
      </w:r>
      <w:r w:rsidR="00176C30">
        <w:rPr>
          <w:rFonts w:ascii="Garamond" w:hAnsi="Garamond"/>
          <w:b/>
          <w:bCs/>
          <w:sz w:val="24"/>
          <w:szCs w:val="24"/>
        </w:rPr>
        <w:t>…….</w:t>
      </w:r>
      <w:r w:rsidR="00155C1A" w:rsidRPr="00176C30">
        <w:rPr>
          <w:rFonts w:ascii="Garamond" w:hAnsi="Garamond"/>
          <w:b/>
          <w:bCs/>
          <w:sz w:val="24"/>
          <w:szCs w:val="24"/>
        </w:rPr>
        <w:t xml:space="preserve"> do zaplacení</w:t>
      </w:r>
      <w:r w:rsidRPr="00176C30">
        <w:rPr>
          <w:rFonts w:ascii="Garamond" w:hAnsi="Garamond"/>
          <w:b/>
          <w:bCs/>
          <w:sz w:val="24"/>
          <w:szCs w:val="24"/>
        </w:rPr>
        <w:t>,</w:t>
      </w:r>
      <w:r w:rsidR="003F401A" w:rsidRPr="00176C30">
        <w:rPr>
          <w:rFonts w:ascii="Garamond" w:hAnsi="Garamond"/>
          <w:b/>
          <w:bCs/>
          <w:sz w:val="24"/>
          <w:szCs w:val="24"/>
        </w:rPr>
        <w:t xml:space="preserve"> </w:t>
      </w:r>
    </w:p>
    <w:p w:rsidR="00155C1A" w:rsidRPr="00176C30" w:rsidRDefault="00091AB9" w:rsidP="00BA29F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176C30">
        <w:rPr>
          <w:rFonts w:ascii="Garamond" w:hAnsi="Garamond"/>
          <w:b/>
          <w:bCs/>
          <w:sz w:val="24"/>
          <w:szCs w:val="24"/>
        </w:rPr>
        <w:t xml:space="preserve">- </w:t>
      </w:r>
      <w:r w:rsidR="003F401A" w:rsidRPr="00176C30">
        <w:rPr>
          <w:rFonts w:ascii="Garamond" w:hAnsi="Garamond"/>
          <w:b/>
          <w:bCs/>
          <w:sz w:val="24"/>
          <w:szCs w:val="24"/>
        </w:rPr>
        <w:t>dále zaplatit oprávněn</w:t>
      </w:r>
      <w:r w:rsidR="00176C30">
        <w:rPr>
          <w:rFonts w:ascii="Garamond" w:hAnsi="Garamond"/>
          <w:b/>
          <w:bCs/>
          <w:sz w:val="24"/>
          <w:szCs w:val="24"/>
        </w:rPr>
        <w:t>ému</w:t>
      </w:r>
      <w:r w:rsidR="003F401A" w:rsidRPr="00176C30">
        <w:rPr>
          <w:rFonts w:ascii="Garamond" w:hAnsi="Garamond"/>
          <w:b/>
          <w:bCs/>
          <w:sz w:val="24"/>
          <w:szCs w:val="24"/>
        </w:rPr>
        <w:t xml:space="preserve"> náklad</w:t>
      </w:r>
      <w:r w:rsidR="00176C30">
        <w:rPr>
          <w:rFonts w:ascii="Garamond" w:hAnsi="Garamond"/>
          <w:b/>
          <w:bCs/>
          <w:sz w:val="24"/>
          <w:szCs w:val="24"/>
        </w:rPr>
        <w:t>y</w:t>
      </w:r>
      <w:r w:rsidR="003F401A" w:rsidRPr="00176C30">
        <w:rPr>
          <w:rFonts w:ascii="Garamond" w:hAnsi="Garamond"/>
          <w:b/>
          <w:bCs/>
          <w:sz w:val="24"/>
          <w:szCs w:val="24"/>
        </w:rPr>
        <w:t xml:space="preserve"> řízení ve výši </w:t>
      </w:r>
      <w:r w:rsidR="00176C30">
        <w:rPr>
          <w:rFonts w:ascii="Garamond" w:hAnsi="Garamond"/>
          <w:b/>
          <w:bCs/>
          <w:sz w:val="24"/>
          <w:szCs w:val="24"/>
        </w:rPr>
        <w:t>……..</w:t>
      </w:r>
      <w:r w:rsidR="003F401A" w:rsidRPr="00176C30">
        <w:rPr>
          <w:rFonts w:ascii="Garamond" w:hAnsi="Garamond"/>
          <w:b/>
          <w:bCs/>
          <w:sz w:val="24"/>
          <w:szCs w:val="24"/>
        </w:rPr>
        <w:t xml:space="preserve"> Kč</w:t>
      </w:r>
      <w:r w:rsidRPr="00176C30">
        <w:rPr>
          <w:rFonts w:ascii="Garamond" w:hAnsi="Garamond"/>
          <w:b/>
          <w:bCs/>
          <w:sz w:val="24"/>
          <w:szCs w:val="24"/>
        </w:rPr>
        <w:t>,</w:t>
      </w:r>
      <w:r w:rsidR="003F401A" w:rsidRPr="00176C30">
        <w:rPr>
          <w:rFonts w:ascii="Garamond" w:hAnsi="Garamond"/>
          <w:b/>
          <w:bCs/>
          <w:sz w:val="24"/>
          <w:szCs w:val="24"/>
        </w:rPr>
        <w:t xml:space="preserve"> </w:t>
      </w:r>
    </w:p>
    <w:p w:rsidR="003F401A" w:rsidRPr="005F6939" w:rsidRDefault="00091AB9" w:rsidP="00BA29F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Garamond" w:hAnsi="Garamond"/>
          <w:b/>
          <w:bCs/>
          <w:sz w:val="24"/>
          <w:szCs w:val="24"/>
        </w:rPr>
      </w:pPr>
      <w:r w:rsidRPr="00176C30">
        <w:rPr>
          <w:rFonts w:ascii="Garamond" w:hAnsi="Garamond"/>
          <w:b/>
          <w:bCs/>
          <w:sz w:val="24"/>
          <w:szCs w:val="24"/>
        </w:rPr>
        <w:t xml:space="preserve">- </w:t>
      </w:r>
      <w:r w:rsidR="00E3647C" w:rsidRPr="00176C30">
        <w:rPr>
          <w:rFonts w:ascii="Garamond" w:hAnsi="Garamond"/>
          <w:b/>
          <w:bCs/>
          <w:sz w:val="24"/>
          <w:szCs w:val="24"/>
        </w:rPr>
        <w:t xml:space="preserve">a dále k uspokojení </w:t>
      </w:r>
      <w:r w:rsidR="00B82664" w:rsidRPr="00176C30">
        <w:rPr>
          <w:rFonts w:ascii="Garamond" w:hAnsi="Garamond"/>
          <w:b/>
          <w:bCs/>
          <w:sz w:val="24"/>
          <w:szCs w:val="24"/>
        </w:rPr>
        <w:t>nákladů oprávněn</w:t>
      </w:r>
      <w:r w:rsidR="00176C30">
        <w:rPr>
          <w:rFonts w:ascii="Garamond" w:hAnsi="Garamond"/>
          <w:b/>
          <w:bCs/>
          <w:sz w:val="24"/>
          <w:szCs w:val="24"/>
        </w:rPr>
        <w:t>ého</w:t>
      </w:r>
      <w:r w:rsidR="00B82664" w:rsidRPr="00176C30">
        <w:rPr>
          <w:rFonts w:ascii="Garamond" w:hAnsi="Garamond"/>
          <w:b/>
          <w:bCs/>
          <w:sz w:val="24"/>
          <w:szCs w:val="24"/>
        </w:rPr>
        <w:t xml:space="preserve"> a </w:t>
      </w:r>
      <w:r w:rsidR="00E3647C" w:rsidRPr="00176C30">
        <w:rPr>
          <w:rFonts w:ascii="Garamond" w:hAnsi="Garamond"/>
          <w:b/>
          <w:bCs/>
          <w:sz w:val="24"/>
          <w:szCs w:val="24"/>
        </w:rPr>
        <w:t>nákladů exekuce,</w:t>
      </w:r>
      <w:r w:rsidR="00E3647C" w:rsidRPr="005F6939">
        <w:rPr>
          <w:rFonts w:ascii="Garamond" w:hAnsi="Garamond"/>
          <w:b/>
          <w:bCs/>
          <w:sz w:val="24"/>
          <w:szCs w:val="24"/>
        </w:rPr>
        <w:t xml:space="preserve"> </w:t>
      </w:r>
    </w:p>
    <w:p w:rsidR="003F401A" w:rsidRPr="00751E84" w:rsidRDefault="00E3647C" w:rsidP="00BA29F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Garamond" w:hAnsi="Garamond" w:cs="Tahoma"/>
          <w:b/>
          <w:sz w:val="24"/>
          <w:szCs w:val="24"/>
        </w:rPr>
      </w:pPr>
      <w:r w:rsidRPr="005F6939">
        <w:rPr>
          <w:rFonts w:ascii="Garamond" w:hAnsi="Garamond"/>
          <w:b/>
          <w:sz w:val="24"/>
          <w:szCs w:val="24"/>
        </w:rPr>
        <w:t xml:space="preserve">exekuci proti povinnému s tím, že provedením exekuce  podle exekučního titulu pověřuje soudního exekutora </w:t>
      </w:r>
      <w:r w:rsidR="005F6939">
        <w:rPr>
          <w:rFonts w:ascii="Garamond" w:hAnsi="Garamond"/>
          <w:b/>
          <w:sz w:val="24"/>
          <w:szCs w:val="24"/>
        </w:rPr>
        <w:t>………</w:t>
      </w:r>
      <w:r w:rsidR="003F401A" w:rsidRPr="005F6939">
        <w:rPr>
          <w:rFonts w:ascii="Garamond" w:hAnsi="Garamond"/>
          <w:b/>
          <w:sz w:val="24"/>
          <w:szCs w:val="24"/>
        </w:rPr>
        <w:t>, Exekutorský úřad v </w:t>
      </w:r>
      <w:r w:rsidR="005F6939">
        <w:rPr>
          <w:rFonts w:ascii="Garamond" w:hAnsi="Garamond"/>
          <w:b/>
          <w:sz w:val="24"/>
          <w:szCs w:val="24"/>
        </w:rPr>
        <w:t>……..</w:t>
      </w:r>
      <w:r w:rsidR="003F401A" w:rsidRPr="005F6939">
        <w:rPr>
          <w:rFonts w:ascii="Garamond" w:hAnsi="Garamond"/>
          <w:b/>
          <w:sz w:val="24"/>
          <w:szCs w:val="24"/>
        </w:rPr>
        <w:t xml:space="preserve">, se sídlem </w:t>
      </w:r>
      <w:r w:rsidR="005F6939">
        <w:rPr>
          <w:rFonts w:ascii="Garamond" w:hAnsi="Garamond" w:cs="Tahoma"/>
          <w:b/>
          <w:sz w:val="24"/>
          <w:szCs w:val="24"/>
        </w:rPr>
        <w:t>……………</w:t>
      </w:r>
    </w:p>
    <w:p w:rsidR="00E3647C" w:rsidRPr="00751E84" w:rsidRDefault="00E3647C" w:rsidP="00BA29F4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="Garamond" w:hAnsi="Garamond"/>
          <w:b/>
          <w:sz w:val="24"/>
          <w:szCs w:val="24"/>
        </w:rPr>
      </w:pPr>
      <w:r w:rsidRPr="00751E84">
        <w:rPr>
          <w:rFonts w:ascii="Garamond" w:hAnsi="Garamond"/>
          <w:b/>
          <w:sz w:val="24"/>
          <w:szCs w:val="24"/>
        </w:rPr>
        <w:t>Doručením usnesení o nařízení exekuce povinnému se pověřuje soudní exekutor</w:t>
      </w:r>
      <w:r w:rsidR="003F401A" w:rsidRPr="00751E84">
        <w:rPr>
          <w:rFonts w:ascii="Garamond" w:hAnsi="Garamond" w:cs="Tahoma"/>
          <w:b/>
          <w:sz w:val="24"/>
          <w:szCs w:val="24"/>
        </w:rPr>
        <w:t>.</w:t>
      </w:r>
      <w:r w:rsidRPr="00751E84">
        <w:rPr>
          <w:rFonts w:ascii="Garamond" w:hAnsi="Garamond"/>
          <w:b/>
          <w:sz w:val="24"/>
          <w:szCs w:val="24"/>
        </w:rPr>
        <w:t xml:space="preserve"> </w:t>
      </w:r>
    </w:p>
    <w:p w:rsidR="00E3647C" w:rsidRPr="00E0401A" w:rsidRDefault="00E3647C" w:rsidP="00E3647C">
      <w:pPr>
        <w:pStyle w:val="WW-Zkladntext3"/>
      </w:pPr>
    </w:p>
    <w:p w:rsidR="003D1819" w:rsidRDefault="003D1819" w:rsidP="00E3647C">
      <w:pPr>
        <w:rPr>
          <w:rFonts w:ascii="Garamond" w:hAnsi="Garamond"/>
          <w:sz w:val="24"/>
          <w:szCs w:val="24"/>
        </w:rPr>
      </w:pPr>
    </w:p>
    <w:p w:rsidR="00751E84" w:rsidRDefault="00751E84" w:rsidP="00E3647C">
      <w:pPr>
        <w:rPr>
          <w:rFonts w:ascii="Garamond" w:hAnsi="Garamond"/>
          <w:sz w:val="24"/>
          <w:szCs w:val="24"/>
        </w:rPr>
      </w:pPr>
    </w:p>
    <w:p w:rsidR="00751E84" w:rsidRDefault="00751E84" w:rsidP="00E3647C">
      <w:pPr>
        <w:rPr>
          <w:rFonts w:ascii="Garamond" w:hAnsi="Garamond"/>
          <w:sz w:val="24"/>
          <w:szCs w:val="24"/>
        </w:rPr>
      </w:pPr>
    </w:p>
    <w:p w:rsidR="00751E84" w:rsidRDefault="00751E84" w:rsidP="00E3647C">
      <w:pPr>
        <w:rPr>
          <w:rFonts w:ascii="Garamond" w:hAnsi="Garamond"/>
          <w:sz w:val="24"/>
          <w:szCs w:val="24"/>
        </w:rPr>
      </w:pPr>
    </w:p>
    <w:p w:rsidR="003D1819" w:rsidRPr="00E0401A" w:rsidRDefault="003D1819" w:rsidP="00E3647C">
      <w:pPr>
        <w:rPr>
          <w:rFonts w:ascii="Garamond" w:hAnsi="Garamond"/>
          <w:sz w:val="24"/>
          <w:szCs w:val="24"/>
        </w:rPr>
      </w:pPr>
    </w:p>
    <w:p w:rsidR="007F46C0" w:rsidRDefault="00E3647C" w:rsidP="003D1819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0401A">
        <w:rPr>
          <w:rFonts w:ascii="Garamond" w:hAnsi="Garamond"/>
          <w:sz w:val="24"/>
          <w:szCs w:val="24"/>
        </w:rPr>
        <w:tab/>
      </w:r>
      <w:r w:rsidRPr="00E0401A">
        <w:rPr>
          <w:rFonts w:ascii="Garamond" w:hAnsi="Garamond"/>
          <w:sz w:val="24"/>
          <w:szCs w:val="24"/>
        </w:rPr>
        <w:tab/>
      </w:r>
      <w:r w:rsidRPr="00E0401A">
        <w:rPr>
          <w:rFonts w:ascii="Garamond" w:hAnsi="Garamond"/>
          <w:sz w:val="24"/>
          <w:szCs w:val="24"/>
        </w:rPr>
        <w:tab/>
      </w:r>
      <w:r w:rsidRPr="00E0401A">
        <w:rPr>
          <w:rFonts w:ascii="Garamond" w:hAnsi="Garamond"/>
          <w:sz w:val="24"/>
          <w:szCs w:val="24"/>
        </w:rPr>
        <w:tab/>
      </w:r>
      <w:r w:rsidRPr="00E0401A">
        <w:rPr>
          <w:rFonts w:ascii="Garamond" w:hAnsi="Garamond"/>
          <w:sz w:val="24"/>
          <w:szCs w:val="24"/>
        </w:rPr>
        <w:tab/>
      </w:r>
      <w:r w:rsidRPr="00E0401A">
        <w:rPr>
          <w:rFonts w:ascii="Garamond" w:hAnsi="Garamond"/>
          <w:sz w:val="24"/>
          <w:szCs w:val="24"/>
        </w:rPr>
        <w:tab/>
      </w:r>
      <w:r w:rsidRPr="00E0401A">
        <w:rPr>
          <w:rFonts w:ascii="Garamond" w:hAnsi="Garamond"/>
          <w:sz w:val="24"/>
          <w:szCs w:val="24"/>
        </w:rPr>
        <w:tab/>
        <w:t>……………………</w:t>
      </w:r>
      <w:r w:rsidR="003D1819">
        <w:rPr>
          <w:rFonts w:ascii="Garamond" w:hAnsi="Garamond"/>
          <w:sz w:val="24"/>
          <w:szCs w:val="24"/>
        </w:rPr>
        <w:t>………………</w:t>
      </w:r>
    </w:p>
    <w:p w:rsidR="00B515F6" w:rsidRPr="00E0401A" w:rsidRDefault="003D1819" w:rsidP="00091AB9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A6599">
        <w:rPr>
          <w:rFonts w:ascii="Garamond" w:hAnsi="Garamond"/>
          <w:sz w:val="24"/>
          <w:szCs w:val="24"/>
        </w:rPr>
        <w:t>Jan Půjčil, oprávněný</w:t>
      </w:r>
    </w:p>
    <w:sectPr w:rsidR="00B515F6" w:rsidRPr="00E0401A" w:rsidSect="00B515F6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8E" w:rsidRDefault="00666B8E">
      <w:r>
        <w:separator/>
      </w:r>
    </w:p>
  </w:endnote>
  <w:endnote w:type="continuationSeparator" w:id="0">
    <w:p w:rsidR="00666B8E" w:rsidRDefault="0066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116" w:rsidRDefault="00945116" w:rsidP="006B04A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5116" w:rsidRDefault="00945116" w:rsidP="006B04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116" w:rsidRPr="00A07DC8" w:rsidRDefault="00945116" w:rsidP="00B515F6">
    <w:pPr>
      <w:pStyle w:val="Zpat"/>
      <w:pBdr>
        <w:bottom w:val="single" w:sz="6" w:space="1" w:color="auto"/>
      </w:pBdr>
      <w:ind w:right="-2"/>
      <w:jc w:val="center"/>
      <w:rPr>
        <w:color w:val="808080"/>
      </w:rPr>
    </w:pPr>
  </w:p>
  <w:p w:rsidR="00945116" w:rsidRPr="00A07DC8" w:rsidRDefault="00945116" w:rsidP="008C5AE4">
    <w:pPr>
      <w:pStyle w:val="Zpat"/>
      <w:ind w:right="-2"/>
      <w:jc w:val="right"/>
      <w:rPr>
        <w:rFonts w:ascii="Haettenschweiler" w:hAnsi="Haettenschweiler"/>
        <w:color w:val="808080"/>
      </w:rPr>
    </w:pPr>
    <w:r w:rsidRPr="00A07DC8">
      <w:rPr>
        <w:rFonts w:ascii="Haettenschweiler" w:hAnsi="Haettenschweiler"/>
        <w:color w:val="808080"/>
      </w:rPr>
      <w:t xml:space="preserve">Strana </w:t>
    </w:r>
    <w:r w:rsidRPr="00A07DC8">
      <w:rPr>
        <w:rFonts w:ascii="Haettenschweiler" w:hAnsi="Haettenschweiler"/>
        <w:color w:val="808080"/>
      </w:rPr>
      <w:fldChar w:fldCharType="begin"/>
    </w:r>
    <w:r w:rsidRPr="00A07DC8">
      <w:rPr>
        <w:rFonts w:ascii="Haettenschweiler" w:hAnsi="Haettenschweiler"/>
        <w:color w:val="808080"/>
      </w:rPr>
      <w:instrText xml:space="preserve"> PAGE </w:instrText>
    </w:r>
    <w:r w:rsidRPr="00A07DC8">
      <w:rPr>
        <w:rFonts w:ascii="Haettenschweiler" w:hAnsi="Haettenschweiler"/>
        <w:color w:val="808080"/>
      </w:rPr>
      <w:fldChar w:fldCharType="separate"/>
    </w:r>
    <w:r w:rsidR="00A21A82">
      <w:rPr>
        <w:rFonts w:ascii="Haettenschweiler" w:hAnsi="Haettenschweiler"/>
        <w:noProof/>
        <w:color w:val="808080"/>
      </w:rPr>
      <w:t>2</w:t>
    </w:r>
    <w:r w:rsidRPr="00A07DC8">
      <w:rPr>
        <w:rFonts w:ascii="Haettenschweiler" w:hAnsi="Haettenschweiler"/>
        <w:color w:val="808080"/>
      </w:rPr>
      <w:fldChar w:fldCharType="end"/>
    </w:r>
    <w:r w:rsidRPr="00A07DC8">
      <w:rPr>
        <w:rFonts w:ascii="Haettenschweiler" w:hAnsi="Haettenschweiler"/>
        <w:color w:val="808080"/>
      </w:rPr>
      <w:t xml:space="preserve"> (celkem </w:t>
    </w:r>
    <w:r w:rsidRPr="00A07DC8">
      <w:rPr>
        <w:rFonts w:ascii="Haettenschweiler" w:hAnsi="Haettenschweiler"/>
        <w:color w:val="808080"/>
      </w:rPr>
      <w:fldChar w:fldCharType="begin"/>
    </w:r>
    <w:r w:rsidRPr="00A07DC8">
      <w:rPr>
        <w:rFonts w:ascii="Haettenschweiler" w:hAnsi="Haettenschweiler"/>
        <w:color w:val="808080"/>
      </w:rPr>
      <w:instrText xml:space="preserve"> NUMPAGES </w:instrText>
    </w:r>
    <w:r w:rsidRPr="00A07DC8">
      <w:rPr>
        <w:rFonts w:ascii="Haettenschweiler" w:hAnsi="Haettenschweiler"/>
        <w:color w:val="808080"/>
      </w:rPr>
      <w:fldChar w:fldCharType="separate"/>
    </w:r>
    <w:r w:rsidR="00A21A82">
      <w:rPr>
        <w:rFonts w:ascii="Haettenschweiler" w:hAnsi="Haettenschweiler"/>
        <w:noProof/>
        <w:color w:val="808080"/>
      </w:rPr>
      <w:t>2</w:t>
    </w:r>
    <w:r w:rsidRPr="00A07DC8">
      <w:rPr>
        <w:rFonts w:ascii="Haettenschweiler" w:hAnsi="Haettenschweiler"/>
        <w:color w:val="808080"/>
      </w:rPr>
      <w:fldChar w:fldCharType="end"/>
    </w:r>
    <w:r w:rsidRPr="00A07DC8">
      <w:rPr>
        <w:rFonts w:ascii="Haettenschweiler" w:hAnsi="Haettenschweiler"/>
        <w:color w:val="808080"/>
      </w:rPr>
      <w:t>)</w:t>
    </w:r>
  </w:p>
  <w:p w:rsidR="00945116" w:rsidRPr="00A07DC8" w:rsidRDefault="00945116" w:rsidP="00B515F6">
    <w:pPr>
      <w:pStyle w:val="Zpat"/>
      <w:ind w:right="360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8E" w:rsidRDefault="00666B8E">
      <w:r>
        <w:separator/>
      </w:r>
    </w:p>
  </w:footnote>
  <w:footnote w:type="continuationSeparator" w:id="0">
    <w:p w:rsidR="00666B8E" w:rsidRDefault="0066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7B00ED6"/>
    <w:multiLevelType w:val="hybridMultilevel"/>
    <w:tmpl w:val="ADCAA72E"/>
    <w:lvl w:ilvl="0" w:tplc="1CFE8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C52E0"/>
    <w:multiLevelType w:val="hybridMultilevel"/>
    <w:tmpl w:val="8DFA2544"/>
    <w:lvl w:ilvl="0" w:tplc="27229C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4C"/>
    <w:rsid w:val="000260AA"/>
    <w:rsid w:val="00045999"/>
    <w:rsid w:val="000544B8"/>
    <w:rsid w:val="00091AB9"/>
    <w:rsid w:val="000A7B1E"/>
    <w:rsid w:val="000B6AA8"/>
    <w:rsid w:val="000E7B59"/>
    <w:rsid w:val="00113AAC"/>
    <w:rsid w:val="00140055"/>
    <w:rsid w:val="00155C1A"/>
    <w:rsid w:val="00176C30"/>
    <w:rsid w:val="00191FF5"/>
    <w:rsid w:val="00275E24"/>
    <w:rsid w:val="00291E0A"/>
    <w:rsid w:val="00312E97"/>
    <w:rsid w:val="00344A48"/>
    <w:rsid w:val="00355C3A"/>
    <w:rsid w:val="00362E55"/>
    <w:rsid w:val="00366BD4"/>
    <w:rsid w:val="003B1B72"/>
    <w:rsid w:val="003B7DE4"/>
    <w:rsid w:val="003C5948"/>
    <w:rsid w:val="003D1819"/>
    <w:rsid w:val="003E7383"/>
    <w:rsid w:val="003F401A"/>
    <w:rsid w:val="00464680"/>
    <w:rsid w:val="0047246B"/>
    <w:rsid w:val="00510E79"/>
    <w:rsid w:val="0051158D"/>
    <w:rsid w:val="00525849"/>
    <w:rsid w:val="005B030C"/>
    <w:rsid w:val="005E592B"/>
    <w:rsid w:val="005F6939"/>
    <w:rsid w:val="006353E0"/>
    <w:rsid w:val="00666B8E"/>
    <w:rsid w:val="00694913"/>
    <w:rsid w:val="006A359C"/>
    <w:rsid w:val="006B04A6"/>
    <w:rsid w:val="006C1F91"/>
    <w:rsid w:val="006F6C13"/>
    <w:rsid w:val="007235BA"/>
    <w:rsid w:val="0075070F"/>
    <w:rsid w:val="00751E84"/>
    <w:rsid w:val="007A6081"/>
    <w:rsid w:val="007B12FD"/>
    <w:rsid w:val="007E4F93"/>
    <w:rsid w:val="007F46C0"/>
    <w:rsid w:val="00840409"/>
    <w:rsid w:val="008C5AE4"/>
    <w:rsid w:val="0093235E"/>
    <w:rsid w:val="00945116"/>
    <w:rsid w:val="00993E85"/>
    <w:rsid w:val="009966FA"/>
    <w:rsid w:val="0099701A"/>
    <w:rsid w:val="009B56C4"/>
    <w:rsid w:val="00A07DC8"/>
    <w:rsid w:val="00A21A82"/>
    <w:rsid w:val="00A4132F"/>
    <w:rsid w:val="00A43841"/>
    <w:rsid w:val="00A64D4D"/>
    <w:rsid w:val="00AB0AEF"/>
    <w:rsid w:val="00AE4730"/>
    <w:rsid w:val="00AF3B4C"/>
    <w:rsid w:val="00B25ECE"/>
    <w:rsid w:val="00B515F6"/>
    <w:rsid w:val="00B640EA"/>
    <w:rsid w:val="00B82664"/>
    <w:rsid w:val="00B92009"/>
    <w:rsid w:val="00BA1578"/>
    <w:rsid w:val="00BA29F4"/>
    <w:rsid w:val="00BA6599"/>
    <w:rsid w:val="00BD701B"/>
    <w:rsid w:val="00C07D07"/>
    <w:rsid w:val="00C92E43"/>
    <w:rsid w:val="00CD6BED"/>
    <w:rsid w:val="00D65904"/>
    <w:rsid w:val="00D83993"/>
    <w:rsid w:val="00DC2FCC"/>
    <w:rsid w:val="00DC5CC0"/>
    <w:rsid w:val="00E0401A"/>
    <w:rsid w:val="00E12291"/>
    <w:rsid w:val="00E3647C"/>
    <w:rsid w:val="00E941E7"/>
    <w:rsid w:val="00F34342"/>
    <w:rsid w:val="00F4421A"/>
    <w:rsid w:val="00F81C8B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9049D0-39DA-484C-9F07-8B9F3A8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qFormat/>
    <w:rsid w:val="00E3647C"/>
    <w:pPr>
      <w:keepNext/>
      <w:numPr>
        <w:ilvl w:val="3"/>
        <w:numId w:val="1"/>
      </w:numPr>
      <w:suppressAutoHyphens/>
      <w:jc w:val="both"/>
      <w:outlineLvl w:val="3"/>
    </w:pPr>
    <w:rPr>
      <w:rFonts w:ascii="Garamond" w:hAnsi="Garamond"/>
      <w:b/>
      <w:bCs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E3647C"/>
    <w:pPr>
      <w:keepNext/>
      <w:suppressAutoHyphens/>
      <w:jc w:val="center"/>
      <w:outlineLvl w:val="4"/>
    </w:pPr>
    <w:rPr>
      <w:rFonts w:ascii="Garamond" w:hAnsi="Garamond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F3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E941E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6B04A6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6B04A6"/>
    <w:rPr>
      <w:rFonts w:cs="Times New Roman"/>
    </w:rPr>
  </w:style>
  <w:style w:type="character" w:styleId="Siln">
    <w:name w:val="Strong"/>
    <w:basedOn w:val="Standardnpsmoodstavce"/>
    <w:uiPriority w:val="22"/>
    <w:qFormat/>
    <w:rsid w:val="006C1F91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A07DC8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rsid w:val="00E3647C"/>
    <w:pPr>
      <w:suppressAutoHyphens/>
    </w:pPr>
    <w:rPr>
      <w:rFonts w:ascii="Garamond" w:hAnsi="Garamond"/>
      <w:b/>
      <w:b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customStyle="1" w:styleId="WW-Zkladntext3">
    <w:name w:val="WW-Základní text 3"/>
    <w:basedOn w:val="Normln"/>
    <w:rsid w:val="00E3647C"/>
    <w:pPr>
      <w:suppressAutoHyphens/>
      <w:jc w:val="both"/>
    </w:pPr>
    <w:rPr>
      <w:rFonts w:ascii="Garamond" w:hAnsi="Garamond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E3647C"/>
    <w:pPr>
      <w:suppressAutoHyphens/>
      <w:ind w:left="2134"/>
    </w:pPr>
    <w:rPr>
      <w:rFonts w:ascii="Garamond" w:hAnsi="Garamond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38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avid\_&#353;ablony\_MOJE\_DV%20-%20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6F13B-A341-45CE-9186-C6F961FC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_DV - hlavičkový papír.dot</Template>
  <TotalTime>0</TotalTime>
  <Pages>2</Pages>
  <Words>403</Words>
  <Characters>2381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Ender Wiggin</dc:creator>
  <cp:keywords/>
  <dc:description/>
  <cp:lastModifiedBy>Valouch David</cp:lastModifiedBy>
  <cp:revision>2</cp:revision>
  <cp:lastPrinted>2009-04-17T09:28:00Z</cp:lastPrinted>
  <dcterms:created xsi:type="dcterms:W3CDTF">2023-03-01T11:42:00Z</dcterms:created>
  <dcterms:modified xsi:type="dcterms:W3CDTF">2023-03-01T11:42:00Z</dcterms:modified>
</cp:coreProperties>
</file>